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59D0" w:rsidP="00A759D0" w:rsidRDefault="00A759D0" w14:paraId="2C9313C9" w14:textId="399E4694">
      <w:pPr>
        <w:pStyle w:val="Heading1"/>
        <w:rPr>
          <w:color w:val="44546A" w:themeColor="text2"/>
          <w:sz w:val="56"/>
          <w:szCs w:val="56"/>
        </w:rPr>
      </w:pPr>
      <w:r w:rsidRPr="00B32E00">
        <w:rPr>
          <w:noProof/>
          <w:color w:val="44546A" w:themeColor="text2"/>
          <w:sz w:val="56"/>
          <w:szCs w:val="56"/>
        </w:rPr>
        <w:drawing>
          <wp:anchor distT="0" distB="0" distL="114300" distR="114300" simplePos="0" relativeHeight="251659264" behindDoc="1" locked="0" layoutInCell="1" allowOverlap="1" wp14:anchorId="5C28FE22" wp14:editId="496592A0">
            <wp:simplePos x="0" y="0"/>
            <wp:positionH relativeFrom="page">
              <wp:posOffset>123825</wp:posOffset>
            </wp:positionH>
            <wp:positionV relativeFrom="page">
              <wp:posOffset>142875</wp:posOffset>
            </wp:positionV>
            <wp:extent cx="7560360" cy="10702080"/>
            <wp:effectExtent l="0" t="0" r="2540" b="4445"/>
            <wp:wrapNone/>
            <wp:docPr id="31" name="Picture 31" descr="Office for Product Safety &amp;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fice for Product Safety &amp; Standard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0360" cy="10702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59D0" w:rsidP="00A759D0" w:rsidRDefault="00A759D0" w14:paraId="1AB93C81" w14:textId="77777777">
      <w:pPr>
        <w:pStyle w:val="Heading1"/>
        <w:rPr>
          <w:color w:val="44546A" w:themeColor="text2"/>
          <w:sz w:val="56"/>
          <w:szCs w:val="56"/>
        </w:rPr>
      </w:pPr>
    </w:p>
    <w:p w:rsidR="00A759D0" w:rsidP="00A759D0" w:rsidRDefault="00A759D0" w14:paraId="38D0F1F5" w14:textId="77777777">
      <w:pPr>
        <w:pStyle w:val="Heading1"/>
        <w:rPr>
          <w:color w:val="44546A" w:themeColor="text2"/>
          <w:sz w:val="56"/>
          <w:szCs w:val="56"/>
        </w:rPr>
      </w:pPr>
    </w:p>
    <w:p w:rsidRPr="00A759D0" w:rsidR="00A759D0" w:rsidP="00A759D0" w:rsidRDefault="00A759D0" w14:paraId="6D1CBAA5" w14:textId="77777777">
      <w:pPr>
        <w:pStyle w:val="Heading1"/>
        <w:rPr>
          <w:color w:val="44546A" w:themeColor="text2"/>
          <w:sz w:val="56"/>
          <w:szCs w:val="56"/>
        </w:rPr>
      </w:pPr>
      <w:r w:rsidRPr="00A759D0">
        <w:rPr>
          <w:color w:val="44546A" w:themeColor="text2"/>
          <w:sz w:val="56"/>
          <w:szCs w:val="56"/>
        </w:rPr>
        <w:t>Regulatory Compliance Officer Apprenticeship with the Office for Product Safety and Standards</w:t>
      </w:r>
    </w:p>
    <w:p w:rsidRPr="00A759D0" w:rsidR="00A759D0" w:rsidP="00A759D0" w:rsidRDefault="00A759D0" w14:paraId="02312C14" w14:textId="77777777">
      <w:pPr>
        <w:pStyle w:val="Heading1"/>
        <w:rPr>
          <w:color w:val="44546A" w:themeColor="text2"/>
          <w:sz w:val="56"/>
          <w:szCs w:val="56"/>
        </w:rPr>
      </w:pPr>
      <w:r w:rsidRPr="00A759D0">
        <w:rPr>
          <w:color w:val="44546A" w:themeColor="text2"/>
          <w:sz w:val="56"/>
          <w:szCs w:val="56"/>
        </w:rPr>
        <w:t>Information and Eligibility Requirements</w:t>
      </w:r>
    </w:p>
    <w:p w:rsidR="00A759D0" w:rsidP="00A759D0" w:rsidRDefault="00A759D0" w14:paraId="095E0BD0" w14:textId="77777777">
      <w:pPr>
        <w:pStyle w:val="Date"/>
      </w:pPr>
    </w:p>
    <w:p w:rsidRPr="00137A6E" w:rsidR="00A759D0" w:rsidP="00A759D0" w:rsidRDefault="00A759D0" w14:paraId="77F7D977" w14:textId="5806801B">
      <w:pPr>
        <w:pStyle w:val="Date"/>
      </w:pPr>
      <w:r>
        <w:t>August</w:t>
      </w:r>
      <w:r w:rsidRPr="00137A6E">
        <w:t xml:space="preserve"> 202</w:t>
      </w:r>
      <w:r>
        <w:t>2</w:t>
      </w:r>
    </w:p>
    <w:p w:rsidR="00A9015C" w:rsidRDefault="00A9015C" w14:paraId="744C8F7A" w14:textId="18B02C40">
      <w:pPr>
        <w:rPr>
          <w:rFonts w:asciiTheme="majorHAnsi" w:hAnsiTheme="majorHAnsi" w:eastAsiaTheme="majorEastAsia" w:cstheme="majorBidi"/>
          <w:color w:val="2F5496" w:themeColor="accent1" w:themeShade="BF"/>
          <w:sz w:val="32"/>
          <w:szCs w:val="32"/>
        </w:rPr>
      </w:pPr>
      <w:r>
        <w:br w:type="page"/>
      </w:r>
    </w:p>
    <w:p w:rsidRPr="00E97736" w:rsidR="00544B3A" w:rsidP="00544B3A" w:rsidRDefault="00544B3A" w14:paraId="0E8A32C3" w14:textId="38F9517D">
      <w:pPr>
        <w:pStyle w:val="Heading1"/>
        <w:rPr>
          <w:rFonts w:ascii="Arial" w:hAnsi="Arial" w:cs="Arial"/>
          <w:b/>
          <w:bCs/>
          <w:sz w:val="40"/>
          <w:szCs w:val="40"/>
        </w:rPr>
      </w:pPr>
      <w:r>
        <w:rPr>
          <w:rFonts w:ascii="Arial" w:hAnsi="Arial" w:cs="Arial"/>
          <w:b/>
          <w:bCs/>
          <w:sz w:val="40"/>
          <w:szCs w:val="40"/>
        </w:rPr>
        <w:lastRenderedPageBreak/>
        <w:t>Regulatory Compliance Officer Apprenticeship</w:t>
      </w:r>
    </w:p>
    <w:p w:rsidR="00E04653" w:rsidRDefault="00E04653" w14:paraId="4AD19C0B" w14:textId="77777777"/>
    <w:p w:rsidRPr="00544B3A" w:rsidR="00E30BF3" w:rsidRDefault="00E30BF3" w14:paraId="1149B330" w14:textId="0FEA0D98" w14:noSpellErr="1">
      <w:pPr>
        <w:rPr>
          <w:rFonts w:ascii="Arial" w:hAnsi="Arial" w:cs="Arial"/>
          <w:sz w:val="24"/>
          <w:szCs w:val="24"/>
        </w:rPr>
      </w:pPr>
      <w:r w:rsidRPr="7367172A" w:rsidR="00E30BF3">
        <w:rPr>
          <w:rFonts w:ascii="Arial" w:hAnsi="Arial" w:cs="Arial"/>
          <w:sz w:val="24"/>
          <w:szCs w:val="24"/>
        </w:rPr>
        <w:t xml:space="preserve">As part of </w:t>
      </w:r>
      <w:r w:rsidRPr="7367172A" w:rsidR="006A1197">
        <w:rPr>
          <w:rFonts w:ascii="Arial" w:hAnsi="Arial" w:cs="Arial"/>
          <w:sz w:val="24"/>
          <w:szCs w:val="24"/>
        </w:rPr>
        <w:t xml:space="preserve">Regulatory Compliance Officer </w:t>
      </w:r>
      <w:proofErr w:type="gramStart"/>
      <w:r w:rsidRPr="7367172A" w:rsidR="006A1197">
        <w:rPr>
          <w:rFonts w:ascii="Arial" w:hAnsi="Arial" w:cs="Arial"/>
          <w:sz w:val="24"/>
          <w:szCs w:val="24"/>
        </w:rPr>
        <w:t>role</w:t>
      </w:r>
      <w:proofErr w:type="gramEnd"/>
      <w:r w:rsidRPr="7367172A" w:rsidR="00E30BF3">
        <w:rPr>
          <w:rFonts w:ascii="Arial" w:hAnsi="Arial" w:cs="Arial"/>
          <w:sz w:val="24"/>
          <w:szCs w:val="24"/>
        </w:rPr>
        <w:t xml:space="preserve"> you will be </w:t>
      </w:r>
      <w:r w:rsidRPr="7367172A" w:rsidR="00E30BF3">
        <w:rPr>
          <w:rFonts w:ascii="Arial" w:hAnsi="Arial" w:cs="Arial"/>
          <w:sz w:val="24"/>
          <w:szCs w:val="24"/>
        </w:rPr>
        <w:t>required to</w:t>
      </w:r>
      <w:r w:rsidRPr="7367172A" w:rsidR="00E30BF3">
        <w:rPr>
          <w:rFonts w:ascii="Arial" w:hAnsi="Arial" w:cs="Arial"/>
          <w:sz w:val="24"/>
          <w:szCs w:val="24"/>
        </w:rPr>
        <w:t xml:space="preserve"> undertake the Level 4 - </w:t>
      </w:r>
      <w:r w:rsidRPr="7367172A" w:rsidR="009557E9">
        <w:rPr>
          <w:rFonts w:ascii="Arial" w:hAnsi="Arial" w:cs="Arial"/>
          <w:sz w:val="24"/>
          <w:szCs w:val="24"/>
        </w:rPr>
        <w:t>Regulatory Compliance Officer apprenticeship</w:t>
      </w:r>
      <w:r w:rsidRPr="7367172A" w:rsidR="00E30BF3">
        <w:rPr>
          <w:rFonts w:ascii="Arial" w:hAnsi="Arial" w:cs="Arial"/>
          <w:sz w:val="24"/>
          <w:szCs w:val="24"/>
        </w:rPr>
        <w:t xml:space="preserve">. This is an integral part of the training and development within the role and within the Enforcement Team. </w:t>
      </w:r>
    </w:p>
    <w:p w:rsidRPr="00544B3A" w:rsidR="00AF0717" w:rsidP="00087728" w:rsidRDefault="006A1197" w14:paraId="1CB3DD91" w14:textId="719C6FC0">
      <w:pPr>
        <w:rPr>
          <w:rFonts w:ascii="Arial" w:hAnsi="Arial" w:cs="Arial"/>
          <w:sz w:val="24"/>
          <w:szCs w:val="24"/>
        </w:rPr>
      </w:pPr>
      <w:r w:rsidRPr="00544B3A">
        <w:rPr>
          <w:rFonts w:ascii="Arial" w:hAnsi="Arial" w:cs="Arial"/>
          <w:sz w:val="24"/>
          <w:szCs w:val="24"/>
        </w:rPr>
        <w:t xml:space="preserve">The </w:t>
      </w:r>
      <w:proofErr w:type="gramStart"/>
      <w:r w:rsidRPr="00544B3A">
        <w:rPr>
          <w:rFonts w:ascii="Arial" w:hAnsi="Arial" w:cs="Arial"/>
          <w:sz w:val="24"/>
          <w:szCs w:val="24"/>
        </w:rPr>
        <w:t>Apprenticeship</w:t>
      </w:r>
      <w:proofErr w:type="gramEnd"/>
      <w:r w:rsidRPr="00544B3A">
        <w:rPr>
          <w:rFonts w:ascii="Arial" w:hAnsi="Arial" w:cs="Arial"/>
          <w:sz w:val="24"/>
          <w:szCs w:val="24"/>
        </w:rPr>
        <w:t xml:space="preserve"> is a nationally recognised standards. For full deta</w:t>
      </w:r>
      <w:r w:rsidRPr="00544B3A" w:rsidR="00E30BF3">
        <w:rPr>
          <w:rFonts w:ascii="Arial" w:hAnsi="Arial" w:cs="Arial"/>
          <w:sz w:val="24"/>
          <w:szCs w:val="24"/>
        </w:rPr>
        <w:t xml:space="preserve">ils on the apprenticeship standard and assessment </w:t>
      </w:r>
      <w:r w:rsidRPr="00544B3A">
        <w:rPr>
          <w:rFonts w:ascii="Arial" w:hAnsi="Arial" w:cs="Arial"/>
          <w:sz w:val="24"/>
          <w:szCs w:val="24"/>
        </w:rPr>
        <w:t>see the</w:t>
      </w:r>
      <w:r w:rsidRPr="00544B3A" w:rsidR="00E30BF3">
        <w:rPr>
          <w:rFonts w:ascii="Arial" w:hAnsi="Arial" w:cs="Arial"/>
          <w:sz w:val="24"/>
          <w:szCs w:val="24"/>
        </w:rPr>
        <w:t xml:space="preserve"> </w:t>
      </w:r>
      <w:hyperlink w:history="1" r:id="rId16">
        <w:r w:rsidRPr="00544B3A" w:rsidR="00E30BF3">
          <w:rPr>
            <w:rStyle w:val="Hyperlink"/>
            <w:rFonts w:ascii="Arial" w:hAnsi="Arial" w:cs="Arial"/>
            <w:sz w:val="24"/>
            <w:szCs w:val="24"/>
          </w:rPr>
          <w:t xml:space="preserve"> </w:t>
        </w:r>
        <w:r w:rsidRPr="00544B3A">
          <w:rPr>
            <w:rStyle w:val="Hyperlink"/>
            <w:rFonts w:ascii="Arial" w:hAnsi="Arial" w:cs="Arial"/>
            <w:sz w:val="24"/>
            <w:szCs w:val="24"/>
          </w:rPr>
          <w:t>National Institute for Apprenticeships</w:t>
        </w:r>
      </w:hyperlink>
      <w:r w:rsidRPr="00544B3A" w:rsidR="00E30BF3">
        <w:rPr>
          <w:rFonts w:ascii="Arial" w:hAnsi="Arial" w:cs="Arial"/>
          <w:sz w:val="24"/>
          <w:szCs w:val="24"/>
        </w:rPr>
        <w:t xml:space="preserve">. </w:t>
      </w:r>
      <w:r w:rsidRPr="00544B3A" w:rsidR="009557E9">
        <w:rPr>
          <w:rFonts w:ascii="Arial" w:hAnsi="Arial" w:cs="Arial"/>
          <w:sz w:val="24"/>
          <w:szCs w:val="24"/>
        </w:rPr>
        <w:t xml:space="preserve"> </w:t>
      </w:r>
    </w:p>
    <w:p w:rsidR="006A1197" w:rsidP="006A1197" w:rsidRDefault="006A1197" w14:paraId="2AB1B863" w14:textId="77777777">
      <w:pPr>
        <w:pStyle w:val="Heading2"/>
        <w:rPr>
          <w:rFonts w:ascii="Arial" w:hAnsi="Arial" w:cs="Arial"/>
          <w:sz w:val="24"/>
          <w:szCs w:val="24"/>
        </w:rPr>
      </w:pPr>
    </w:p>
    <w:p w:rsidR="00872A12" w:rsidP="00872A12" w:rsidRDefault="00872A12" w14:paraId="591908DC" w14:textId="77777777">
      <w:pPr>
        <w:pStyle w:val="Heading1"/>
        <w:rPr>
          <w:rFonts w:ascii="Arial" w:hAnsi="Arial" w:cs="Arial"/>
          <w:b/>
          <w:bCs/>
          <w:sz w:val="40"/>
          <w:szCs w:val="40"/>
        </w:rPr>
      </w:pPr>
      <w:r w:rsidRPr="004301F2">
        <w:rPr>
          <w:rFonts w:ascii="Arial" w:hAnsi="Arial" w:cs="Arial"/>
          <w:b/>
          <w:bCs/>
          <w:sz w:val="40"/>
          <w:szCs w:val="40"/>
        </w:rPr>
        <w:t>Eligibility</w:t>
      </w:r>
    </w:p>
    <w:p w:rsidRPr="004301F2" w:rsidR="00872A12" w:rsidP="00872A12" w:rsidRDefault="00872A12" w14:paraId="3075BEA2" w14:textId="77777777"/>
    <w:p w:rsidRPr="00544B3A" w:rsidR="00872A12" w:rsidP="00872A12" w:rsidRDefault="00872A12" w14:paraId="301F171B" w14:textId="77777777">
      <w:pPr>
        <w:rPr>
          <w:rFonts w:ascii="Arial" w:hAnsi="Arial" w:eastAsia="Calibri Light" w:cs="Arial"/>
          <w:color w:val="0B0C0C"/>
          <w:sz w:val="24"/>
          <w:szCs w:val="24"/>
        </w:rPr>
      </w:pPr>
      <w:r w:rsidRPr="00544B3A">
        <w:rPr>
          <w:rFonts w:ascii="Arial" w:hAnsi="Arial" w:eastAsia="Calibri Light" w:cs="Arial"/>
          <w:color w:val="0B0C0C"/>
          <w:sz w:val="24"/>
          <w:szCs w:val="24"/>
        </w:rPr>
        <w:t>To be eligible to apply for an apprenticeship, applicants must:</w:t>
      </w:r>
    </w:p>
    <w:p w:rsidRPr="00544B3A" w:rsidR="00872A12" w:rsidP="00872A12" w:rsidRDefault="00872A12" w14:paraId="33C640E0" w14:textId="77777777">
      <w:pPr>
        <w:rPr>
          <w:rFonts w:ascii="Arial" w:hAnsi="Arial" w:eastAsia="Calibri Light" w:cs="Arial"/>
          <w:color w:val="0B0C0C"/>
          <w:sz w:val="24"/>
          <w:szCs w:val="24"/>
        </w:rPr>
      </w:pPr>
      <w:r w:rsidRPr="00544B3A">
        <w:rPr>
          <w:rFonts w:ascii="Arial" w:hAnsi="Arial" w:eastAsia="Calibri Light" w:cs="Arial"/>
          <w:color w:val="0B0C0C"/>
          <w:sz w:val="24"/>
          <w:szCs w:val="24"/>
        </w:rPr>
        <w:t>• be aged 16 or older</w:t>
      </w:r>
    </w:p>
    <w:p w:rsidRPr="00544B3A" w:rsidR="00872A12" w:rsidP="00872A12" w:rsidRDefault="00872A12" w14:paraId="57B39196" w14:textId="77777777">
      <w:pPr>
        <w:rPr>
          <w:rFonts w:ascii="Arial" w:hAnsi="Arial" w:eastAsia="Calibri Light" w:cs="Arial"/>
          <w:color w:val="0B0C0C"/>
          <w:sz w:val="24"/>
          <w:szCs w:val="24"/>
        </w:rPr>
      </w:pPr>
      <w:r w:rsidRPr="00544B3A">
        <w:rPr>
          <w:rFonts w:ascii="Arial" w:hAnsi="Arial" w:eastAsia="Calibri Light" w:cs="Arial"/>
          <w:color w:val="0B0C0C"/>
          <w:sz w:val="24"/>
          <w:szCs w:val="24"/>
        </w:rPr>
        <w:t>• not be in full-time education</w:t>
      </w:r>
    </w:p>
    <w:p w:rsidRPr="00544B3A" w:rsidR="00872A12" w:rsidP="00872A12" w:rsidRDefault="00872A12" w14:paraId="1EE51AE2" w14:textId="77777777">
      <w:pPr>
        <w:rPr>
          <w:rFonts w:ascii="Arial" w:hAnsi="Arial" w:eastAsia="Calibri Light" w:cs="Arial"/>
          <w:color w:val="0B0C0C"/>
          <w:sz w:val="24"/>
          <w:szCs w:val="24"/>
        </w:rPr>
      </w:pPr>
      <w:r w:rsidRPr="00544B3A">
        <w:rPr>
          <w:rFonts w:ascii="Arial" w:hAnsi="Arial" w:eastAsia="Calibri Light" w:cs="Arial"/>
          <w:color w:val="0B0C0C"/>
          <w:sz w:val="24"/>
          <w:szCs w:val="24"/>
        </w:rPr>
        <w:t>• not be in receipt of funding for other learning programmes (such as another apprenticeship or a degree for which you have a student loan).</w:t>
      </w:r>
    </w:p>
    <w:p w:rsidR="00872A12" w:rsidP="00872A12" w:rsidRDefault="00872A12" w14:paraId="56451F73" w14:textId="77777777">
      <w:pPr>
        <w:rPr>
          <w:rFonts w:ascii="Arial" w:hAnsi="Arial" w:eastAsia="Calibri Light" w:cs="Arial"/>
          <w:color w:val="0B0C0C"/>
          <w:sz w:val="24"/>
          <w:szCs w:val="24"/>
        </w:rPr>
      </w:pPr>
      <w:r w:rsidRPr="00544B3A">
        <w:rPr>
          <w:rFonts w:ascii="Arial" w:hAnsi="Arial" w:eastAsia="Calibri Light" w:cs="Arial"/>
          <w:color w:val="0B0C0C"/>
          <w:sz w:val="24"/>
          <w:szCs w:val="24"/>
        </w:rPr>
        <w:t>• Have been continuously resident in the UK/EEA for 3+ years or have an eligible residency status (see Annex A page 80 of ‘The latest rules (2021 to 2022) - Employers; for information) This can be found on Gov.uk Apprenticeship funding rules</w:t>
      </w:r>
      <w:r>
        <w:rPr>
          <w:rFonts w:ascii="Arial" w:hAnsi="Arial" w:eastAsia="Calibri Light" w:cs="Arial"/>
          <w:color w:val="0B0C0C"/>
          <w:sz w:val="24"/>
          <w:szCs w:val="24"/>
        </w:rPr>
        <w:t xml:space="preserve">: </w:t>
      </w:r>
      <w:hyperlink w:history="1" r:id="rId17">
        <w:r w:rsidRPr="008B13C8">
          <w:rPr>
            <w:rStyle w:val="Hyperlink"/>
            <w:rFonts w:ascii="Arial" w:hAnsi="Arial" w:eastAsia="Calibri Light" w:cs="Arial"/>
            <w:sz w:val="24"/>
            <w:szCs w:val="24"/>
          </w:rPr>
          <w:t>https://www.gov.uk/guidance/apprenticeship-funding-rules#the-latest-rules-2021-to-2022</w:t>
        </w:r>
      </w:hyperlink>
    </w:p>
    <w:p w:rsidRPr="00544B3A" w:rsidR="00872A12" w:rsidP="00872A12" w:rsidRDefault="00872A12" w14:paraId="34D46654" w14:textId="77777777">
      <w:pPr>
        <w:rPr>
          <w:rFonts w:ascii="Arial" w:hAnsi="Arial" w:eastAsia="Calibri Light" w:cs="Arial"/>
          <w:color w:val="0B0C0C"/>
          <w:sz w:val="24"/>
          <w:szCs w:val="24"/>
        </w:rPr>
      </w:pPr>
      <w:r w:rsidRPr="00544B3A">
        <w:rPr>
          <w:rFonts w:ascii="Arial" w:hAnsi="Arial" w:eastAsia="Calibri Light" w:cs="Arial"/>
          <w:color w:val="0B0C0C"/>
          <w:sz w:val="24"/>
          <w:szCs w:val="24"/>
        </w:rPr>
        <w:t xml:space="preserve">• You should not hold a qualification </w:t>
      </w:r>
      <w:proofErr w:type="gramStart"/>
      <w:r w:rsidRPr="00544B3A">
        <w:rPr>
          <w:rFonts w:ascii="Arial" w:hAnsi="Arial" w:eastAsia="Calibri Light" w:cs="Arial"/>
          <w:color w:val="0B0C0C"/>
          <w:sz w:val="24"/>
          <w:szCs w:val="24"/>
        </w:rPr>
        <w:t>in, or</w:t>
      </w:r>
      <w:proofErr w:type="gramEnd"/>
      <w:r w:rsidRPr="00544B3A">
        <w:rPr>
          <w:rFonts w:ascii="Arial" w:hAnsi="Arial" w:eastAsia="Calibri Light" w:cs="Arial"/>
          <w:color w:val="0B0C0C"/>
          <w:sz w:val="24"/>
          <w:szCs w:val="24"/>
        </w:rPr>
        <w:t xml:space="preserve"> have substantially studied regulatory compliance or a similar subject. If you currently hold or are working towards a similar qualification of the same level or higher, then you will not be eligible to apply for this vacancy. </w:t>
      </w:r>
      <w:proofErr w:type="gramStart"/>
      <w:r w:rsidRPr="00544B3A">
        <w:rPr>
          <w:rFonts w:ascii="Arial" w:hAnsi="Arial" w:eastAsia="Calibri Light" w:cs="Arial"/>
          <w:color w:val="0B0C0C"/>
          <w:sz w:val="24"/>
          <w:szCs w:val="24"/>
        </w:rPr>
        <w:t>In order to</w:t>
      </w:r>
      <w:proofErr w:type="gramEnd"/>
      <w:r w:rsidRPr="00544B3A">
        <w:rPr>
          <w:rFonts w:ascii="Arial" w:hAnsi="Arial" w:eastAsia="Calibri Light" w:cs="Arial"/>
          <w:color w:val="0B0C0C"/>
          <w:sz w:val="24"/>
          <w:szCs w:val="24"/>
        </w:rPr>
        <w:t xml:space="preserve"> be eligible for our apprenticeship vacancy, any qualifications previously held or currently being worked towards must differ in content so that this apprenticeship provides substantial new skills.</w:t>
      </w:r>
    </w:p>
    <w:p w:rsidR="00872A12" w:rsidP="00872A12" w:rsidRDefault="00872A12" w14:paraId="53667F67" w14:textId="08F6CE5C">
      <w:pPr>
        <w:rPr>
          <w:rFonts w:ascii="Arial" w:hAnsi="Arial" w:eastAsia="Calibri Light" w:cs="Arial"/>
          <w:b/>
          <w:bCs/>
          <w:color w:val="0B0C0C"/>
          <w:sz w:val="24"/>
          <w:szCs w:val="24"/>
        </w:rPr>
      </w:pPr>
      <w:r w:rsidRPr="00544B3A">
        <w:rPr>
          <w:rFonts w:ascii="Arial" w:hAnsi="Arial" w:eastAsia="Calibri Light" w:cs="Arial"/>
          <w:b/>
          <w:bCs/>
          <w:color w:val="0B0C0C"/>
          <w:sz w:val="24"/>
          <w:szCs w:val="24"/>
        </w:rPr>
        <w:t xml:space="preserve">If you apply and are found to </w:t>
      </w:r>
      <w:r w:rsidR="00711547">
        <w:rPr>
          <w:rFonts w:ascii="Arial" w:hAnsi="Arial" w:eastAsia="Calibri Light" w:cs="Arial"/>
          <w:b/>
          <w:bCs/>
          <w:color w:val="0B0C0C"/>
          <w:sz w:val="24"/>
          <w:szCs w:val="24"/>
        </w:rPr>
        <w:t>not meet the eligibility requirements above</w:t>
      </w:r>
      <w:r w:rsidRPr="00544B3A">
        <w:rPr>
          <w:rFonts w:ascii="Arial" w:hAnsi="Arial" w:eastAsia="Calibri Light" w:cs="Arial"/>
          <w:b/>
          <w:bCs/>
          <w:color w:val="0B0C0C"/>
          <w:sz w:val="24"/>
          <w:szCs w:val="24"/>
        </w:rPr>
        <w:t xml:space="preserve"> your application will not be considered, any offer of employment will be </w:t>
      </w:r>
      <w:proofErr w:type="gramStart"/>
      <w:r w:rsidRPr="00544B3A">
        <w:rPr>
          <w:rFonts w:ascii="Arial" w:hAnsi="Arial" w:eastAsia="Calibri Light" w:cs="Arial"/>
          <w:b/>
          <w:bCs/>
          <w:color w:val="0B0C0C"/>
          <w:sz w:val="24"/>
          <w:szCs w:val="24"/>
        </w:rPr>
        <w:t>withdrawn</w:t>
      </w:r>
      <w:proofErr w:type="gramEnd"/>
      <w:r w:rsidRPr="00544B3A">
        <w:rPr>
          <w:rFonts w:ascii="Arial" w:hAnsi="Arial" w:eastAsia="Calibri Light" w:cs="Arial"/>
          <w:b/>
          <w:bCs/>
          <w:color w:val="0B0C0C"/>
          <w:sz w:val="24"/>
          <w:szCs w:val="24"/>
        </w:rPr>
        <w:t xml:space="preserve"> or your contract will be terminated.</w:t>
      </w:r>
    </w:p>
    <w:p w:rsidRPr="00914A4F" w:rsidR="00872A12" w:rsidP="00872A12" w:rsidRDefault="00872A12" w14:paraId="1E3278EC" w14:textId="77777777">
      <w:pPr>
        <w:rPr>
          <w:rFonts w:ascii="Arial" w:hAnsi="Arial" w:eastAsia="Calibri Light" w:cs="Arial"/>
          <w:b/>
          <w:bCs/>
          <w:color w:val="0B0C0C"/>
        </w:rPr>
      </w:pPr>
    </w:p>
    <w:p w:rsidRPr="00914A4F" w:rsidR="00872A12" w:rsidP="00872A12" w:rsidRDefault="00872A12" w14:paraId="1155BBCC" w14:textId="77777777">
      <w:pPr>
        <w:pStyle w:val="Heading1"/>
        <w:rPr>
          <w:rFonts w:ascii="Arial" w:hAnsi="Arial" w:cs="Arial"/>
          <w:b/>
          <w:bCs/>
        </w:rPr>
      </w:pPr>
      <w:r w:rsidRPr="00914A4F">
        <w:rPr>
          <w:rFonts w:ascii="Arial" w:hAnsi="Arial" w:cs="Arial"/>
          <w:b/>
          <w:bCs/>
        </w:rPr>
        <w:t>Do I need any existing qualifications to apply?</w:t>
      </w:r>
    </w:p>
    <w:p w:rsidR="00872A12" w:rsidP="00872A12" w:rsidRDefault="00872A12" w14:paraId="21122E38" w14:textId="10293AB8">
      <w:pPr>
        <w:rPr>
          <w:rFonts w:ascii="Arial" w:hAnsi="Arial" w:cs="Arial"/>
          <w:sz w:val="24"/>
          <w:szCs w:val="24"/>
        </w:rPr>
      </w:pPr>
      <w:r>
        <w:rPr>
          <w:rFonts w:ascii="Arial" w:hAnsi="Arial" w:cs="Arial"/>
          <w:sz w:val="24"/>
          <w:szCs w:val="24"/>
        </w:rPr>
        <w:t xml:space="preserve">You will be required to have GCSE English and Maths, or equivalent, to </w:t>
      </w:r>
      <w:proofErr w:type="gramStart"/>
      <w:r>
        <w:rPr>
          <w:rFonts w:ascii="Arial" w:hAnsi="Arial" w:cs="Arial"/>
          <w:sz w:val="24"/>
          <w:szCs w:val="24"/>
        </w:rPr>
        <w:t>in order to</w:t>
      </w:r>
      <w:proofErr w:type="gramEnd"/>
      <w:r w:rsidRPr="00544B3A">
        <w:rPr>
          <w:rFonts w:ascii="Arial" w:hAnsi="Arial" w:cs="Arial"/>
          <w:sz w:val="24"/>
          <w:szCs w:val="24"/>
        </w:rPr>
        <w:t xml:space="preserve"> </w:t>
      </w:r>
      <w:r w:rsidR="00A427AB">
        <w:rPr>
          <w:rFonts w:ascii="Arial" w:hAnsi="Arial" w:cs="Arial"/>
          <w:sz w:val="24"/>
          <w:szCs w:val="24"/>
        </w:rPr>
        <w:t xml:space="preserve">complete the apprenticeship. </w:t>
      </w:r>
    </w:p>
    <w:p w:rsidRPr="00544B3A" w:rsidR="00A427AB" w:rsidP="00872A12" w:rsidRDefault="00A427AB" w14:paraId="2C8D9FFC" w14:textId="4F26AD9C">
      <w:pPr>
        <w:rPr>
          <w:rFonts w:ascii="Arial" w:hAnsi="Arial" w:cs="Arial"/>
          <w:sz w:val="24"/>
          <w:szCs w:val="24"/>
        </w:rPr>
      </w:pPr>
      <w:r w:rsidRPr="00544B3A">
        <w:rPr>
          <w:rFonts w:ascii="Arial" w:hAnsi="Arial" w:cs="Arial"/>
          <w:sz w:val="24"/>
          <w:szCs w:val="24"/>
        </w:rPr>
        <w:t xml:space="preserve">If you do not hold GCSE Maths and English but believe you hold an equivalent qualification (for example, one obtained overseas) we will arrange for this to be </w:t>
      </w:r>
      <w:r w:rsidRPr="00544B3A">
        <w:rPr>
          <w:rFonts w:ascii="Arial" w:hAnsi="Arial" w:cs="Arial"/>
          <w:sz w:val="24"/>
          <w:szCs w:val="24"/>
        </w:rPr>
        <w:lastRenderedPageBreak/>
        <w:t xml:space="preserve">checked to see if it </w:t>
      </w:r>
      <w:proofErr w:type="gramStart"/>
      <w:r w:rsidRPr="00544B3A">
        <w:rPr>
          <w:rFonts w:ascii="Arial" w:hAnsi="Arial" w:cs="Arial"/>
          <w:sz w:val="24"/>
          <w:szCs w:val="24"/>
        </w:rPr>
        <w:t>is considered to be</w:t>
      </w:r>
      <w:proofErr w:type="gramEnd"/>
      <w:r w:rsidRPr="00544B3A">
        <w:rPr>
          <w:rFonts w:ascii="Arial" w:hAnsi="Arial" w:cs="Arial"/>
          <w:sz w:val="24"/>
          <w:szCs w:val="24"/>
        </w:rPr>
        <w:t xml:space="preserve"> equivalent. If it is not you will need to complete the functional skills qualification. </w:t>
      </w:r>
    </w:p>
    <w:p w:rsidRPr="00544B3A" w:rsidR="00872A12" w:rsidP="00872A12" w:rsidRDefault="00E671E6" w14:paraId="5183DB28" w14:textId="553EE284">
      <w:pPr>
        <w:rPr>
          <w:rFonts w:ascii="Arial" w:hAnsi="Arial" w:cs="Arial"/>
          <w:sz w:val="24"/>
          <w:szCs w:val="24"/>
        </w:rPr>
      </w:pPr>
      <w:r>
        <w:rPr>
          <w:rFonts w:ascii="Arial" w:hAnsi="Arial" w:cs="Arial"/>
          <w:sz w:val="24"/>
          <w:szCs w:val="24"/>
        </w:rPr>
        <w:t xml:space="preserve">If you do not already have GCSE English and Maths, or </w:t>
      </w:r>
      <w:r w:rsidR="00143C87">
        <w:rPr>
          <w:rFonts w:ascii="Arial" w:hAnsi="Arial" w:cs="Arial"/>
          <w:sz w:val="24"/>
          <w:szCs w:val="24"/>
        </w:rPr>
        <w:t>equivalent</w:t>
      </w:r>
      <w:r>
        <w:rPr>
          <w:rFonts w:ascii="Arial" w:hAnsi="Arial" w:cs="Arial"/>
          <w:sz w:val="24"/>
          <w:szCs w:val="24"/>
        </w:rPr>
        <w:t>, then as</w:t>
      </w:r>
      <w:r w:rsidR="00143C87">
        <w:rPr>
          <w:rFonts w:ascii="Arial" w:hAnsi="Arial" w:cs="Arial"/>
          <w:sz w:val="24"/>
          <w:szCs w:val="24"/>
        </w:rPr>
        <w:t xml:space="preserve"> </w:t>
      </w:r>
      <w:r w:rsidRPr="00544B3A" w:rsidR="00872A12">
        <w:rPr>
          <w:rFonts w:ascii="Arial" w:hAnsi="Arial" w:cs="Arial"/>
          <w:sz w:val="24"/>
          <w:szCs w:val="24"/>
        </w:rPr>
        <w:t xml:space="preserve">part of your apprenticeship, you will need to achieve functional skills Level 2 qualifications in Maths and English. </w:t>
      </w:r>
      <w:r w:rsidR="00143C87">
        <w:rPr>
          <w:rFonts w:ascii="Arial" w:hAnsi="Arial" w:cs="Arial"/>
          <w:sz w:val="24"/>
          <w:szCs w:val="24"/>
        </w:rPr>
        <w:t>Y</w:t>
      </w:r>
      <w:r w:rsidRPr="00544B3A" w:rsidR="00872A12">
        <w:rPr>
          <w:rFonts w:ascii="Arial" w:hAnsi="Arial" w:cs="Arial"/>
          <w:sz w:val="24"/>
          <w:szCs w:val="24"/>
        </w:rPr>
        <w:t xml:space="preserve">ou will be supported to achieve them as part of your apprenticeship </w:t>
      </w:r>
      <w:proofErr w:type="gramStart"/>
      <w:r w:rsidRPr="00544B3A" w:rsidR="00872A12">
        <w:rPr>
          <w:rFonts w:ascii="Arial" w:hAnsi="Arial" w:cs="Arial"/>
          <w:sz w:val="24"/>
          <w:szCs w:val="24"/>
        </w:rPr>
        <w:t>programme</w:t>
      </w:r>
      <w:r w:rsidR="00143C87">
        <w:rPr>
          <w:rFonts w:ascii="Arial" w:hAnsi="Arial" w:cs="Arial"/>
          <w:sz w:val="24"/>
          <w:szCs w:val="24"/>
        </w:rPr>
        <w:t>, but</w:t>
      </w:r>
      <w:proofErr w:type="gramEnd"/>
      <w:r w:rsidR="00143C87">
        <w:rPr>
          <w:rFonts w:ascii="Arial" w:hAnsi="Arial" w:cs="Arial"/>
          <w:sz w:val="24"/>
          <w:szCs w:val="24"/>
        </w:rPr>
        <w:t xml:space="preserve"> studying for this will need to be done outside of work time. </w:t>
      </w:r>
    </w:p>
    <w:p w:rsidR="00872A12" w:rsidP="00872A12" w:rsidRDefault="00872A12" w14:paraId="3F271337" w14:textId="77777777"/>
    <w:p w:rsidRPr="00872A12" w:rsidR="00872A12" w:rsidP="00872A12" w:rsidRDefault="00872A12" w14:paraId="74B6A32F" w14:textId="4A871D7F">
      <w:pPr>
        <w:pStyle w:val="Heading1"/>
        <w:rPr>
          <w:rFonts w:ascii="Arial" w:hAnsi="Arial" w:cs="Arial"/>
          <w:b/>
          <w:bCs/>
          <w:sz w:val="40"/>
          <w:szCs w:val="40"/>
        </w:rPr>
      </w:pPr>
      <w:r w:rsidRPr="00872A12">
        <w:rPr>
          <w:rFonts w:ascii="Arial" w:hAnsi="Arial" w:cs="Arial"/>
          <w:b/>
          <w:bCs/>
          <w:sz w:val="40"/>
          <w:szCs w:val="40"/>
        </w:rPr>
        <w:t>Frequent</w:t>
      </w:r>
      <w:r>
        <w:rPr>
          <w:rFonts w:ascii="Arial" w:hAnsi="Arial" w:cs="Arial"/>
          <w:b/>
          <w:bCs/>
          <w:sz w:val="40"/>
          <w:szCs w:val="40"/>
        </w:rPr>
        <w:t>ly</w:t>
      </w:r>
      <w:r w:rsidRPr="00872A12">
        <w:rPr>
          <w:rFonts w:ascii="Arial" w:hAnsi="Arial" w:cs="Arial"/>
          <w:b/>
          <w:bCs/>
          <w:sz w:val="40"/>
          <w:szCs w:val="40"/>
        </w:rPr>
        <w:t xml:space="preserve"> Asked Questions About the Regulatory Compliance Office Apprenticeship</w:t>
      </w:r>
    </w:p>
    <w:p w:rsidRPr="00872A12" w:rsidR="00872A12" w:rsidP="00872A12" w:rsidRDefault="00872A12" w14:paraId="2F64033C" w14:textId="77777777"/>
    <w:p w:rsidRPr="00914A4F" w:rsidR="009D1119" w:rsidP="00914A4F" w:rsidRDefault="00AF0717" w14:paraId="33E4394D" w14:textId="4695FE6B">
      <w:pPr>
        <w:pStyle w:val="Heading1"/>
        <w:rPr>
          <w:rFonts w:ascii="Arial" w:hAnsi="Arial" w:cs="Arial"/>
          <w:b/>
          <w:bCs/>
        </w:rPr>
      </w:pPr>
      <w:r w:rsidRPr="00914A4F">
        <w:rPr>
          <w:rFonts w:ascii="Arial" w:hAnsi="Arial" w:cs="Arial"/>
          <w:b/>
          <w:bCs/>
        </w:rPr>
        <w:t>What is an apprenticeship?</w:t>
      </w:r>
    </w:p>
    <w:p w:rsidRPr="00544B3A" w:rsidR="00087728" w:rsidP="00087728" w:rsidRDefault="00087728" w14:paraId="6453141B" w14:textId="4D110A90" w14:noSpellErr="1">
      <w:pPr>
        <w:rPr>
          <w:rFonts w:ascii="Arial" w:hAnsi="Arial" w:cs="Arial"/>
          <w:sz w:val="24"/>
          <w:szCs w:val="24"/>
        </w:rPr>
      </w:pPr>
      <w:r w:rsidRPr="7367172A" w:rsidR="00087728">
        <w:rPr>
          <w:rFonts w:ascii="Arial" w:hAnsi="Arial" w:cs="Arial"/>
          <w:sz w:val="24"/>
          <w:szCs w:val="24"/>
        </w:rPr>
        <w:t xml:space="preserve">An apprenticeship is an exciting opportunity to ‘earn </w:t>
      </w:r>
      <w:r w:rsidRPr="7367172A" w:rsidR="00087728">
        <w:rPr>
          <w:rFonts w:ascii="Arial" w:hAnsi="Arial" w:cs="Arial"/>
          <w:sz w:val="24"/>
          <w:szCs w:val="24"/>
        </w:rPr>
        <w:t>whil</w:t>
      </w:r>
      <w:r w:rsidRPr="7367172A" w:rsidR="005F27AE">
        <w:rPr>
          <w:rFonts w:ascii="Arial" w:hAnsi="Arial" w:cs="Arial"/>
          <w:sz w:val="24"/>
          <w:szCs w:val="24"/>
        </w:rPr>
        <w:t>e</w:t>
      </w:r>
      <w:r w:rsidRPr="7367172A" w:rsidR="00087728">
        <w:rPr>
          <w:rFonts w:ascii="Arial" w:hAnsi="Arial" w:cs="Arial"/>
          <w:sz w:val="24"/>
          <w:szCs w:val="24"/>
        </w:rPr>
        <w:t xml:space="preserve"> </w:t>
      </w:r>
      <w:r w:rsidRPr="7367172A" w:rsidR="00087728">
        <w:rPr>
          <w:rFonts w:ascii="Arial" w:hAnsi="Arial" w:cs="Arial"/>
          <w:sz w:val="24"/>
          <w:szCs w:val="24"/>
        </w:rPr>
        <w:t>you learn’ by combining theoretical learning with practical ‘on-the-job’ experience; allowing you to work towards a nationally recognised qualification, whil</w:t>
      </w:r>
      <w:r w:rsidRPr="7367172A" w:rsidR="005F27AE">
        <w:rPr>
          <w:rFonts w:ascii="Arial" w:hAnsi="Arial" w:cs="Arial"/>
          <w:sz w:val="24"/>
          <w:szCs w:val="24"/>
        </w:rPr>
        <w:t>e</w:t>
      </w:r>
      <w:r w:rsidRPr="7367172A" w:rsidR="00087728">
        <w:rPr>
          <w:rFonts w:ascii="Arial" w:hAnsi="Arial" w:cs="Arial"/>
          <w:sz w:val="24"/>
          <w:szCs w:val="24"/>
        </w:rPr>
        <w:t xml:space="preserve"> building </w:t>
      </w:r>
      <w:r w:rsidRPr="7367172A" w:rsidR="005F27AE">
        <w:rPr>
          <w:rFonts w:ascii="Arial" w:hAnsi="Arial" w:cs="Arial"/>
          <w:sz w:val="24"/>
          <w:szCs w:val="24"/>
        </w:rPr>
        <w:t>your skills as a regulator</w:t>
      </w:r>
      <w:r w:rsidRPr="7367172A" w:rsidR="00087728">
        <w:rPr>
          <w:rFonts w:ascii="Arial" w:hAnsi="Arial" w:cs="Arial"/>
          <w:sz w:val="24"/>
          <w:szCs w:val="24"/>
        </w:rPr>
        <w:t xml:space="preserve"> </w:t>
      </w:r>
      <w:r w:rsidRPr="7367172A" w:rsidR="00087728">
        <w:rPr>
          <w:rFonts w:ascii="Arial" w:hAnsi="Arial" w:cs="Arial"/>
          <w:sz w:val="24"/>
          <w:szCs w:val="24"/>
        </w:rPr>
        <w:t>and</w:t>
      </w:r>
      <w:r w:rsidRPr="7367172A" w:rsidR="00087728">
        <w:rPr>
          <w:rFonts w:ascii="Arial" w:hAnsi="Arial" w:cs="Arial"/>
          <w:sz w:val="24"/>
          <w:szCs w:val="24"/>
        </w:rPr>
        <w:t xml:space="preserve"> earning a salary. An apprenticeship also allows you to </w:t>
      </w:r>
      <w:r w:rsidRPr="7367172A" w:rsidR="00087728">
        <w:rPr>
          <w:rFonts w:ascii="Arial" w:hAnsi="Arial" w:cs="Arial"/>
          <w:sz w:val="24"/>
          <w:szCs w:val="24"/>
        </w:rPr>
        <w:t xml:space="preserve">secure a qualification </w:t>
      </w:r>
      <w:r w:rsidRPr="7367172A" w:rsidR="00087728">
        <w:rPr>
          <w:rFonts w:ascii="Arial" w:hAnsi="Arial" w:cs="Arial"/>
          <w:sz w:val="24"/>
          <w:szCs w:val="24"/>
        </w:rPr>
        <w:t>with no tuition / student fees as the programme is fully funded by the department.</w:t>
      </w:r>
      <w:r w:rsidRPr="7367172A" w:rsidR="00B84C9D">
        <w:rPr>
          <w:rFonts w:ascii="Arial" w:hAnsi="Arial" w:cs="Arial"/>
          <w:sz w:val="24"/>
          <w:szCs w:val="24"/>
        </w:rPr>
        <w:t xml:space="preserve"> This Apprenticeship is Level 4, which is equivalent to a first year of a University Degree.</w:t>
      </w:r>
    </w:p>
    <w:p w:rsidRPr="00544B3A" w:rsidR="00087728" w:rsidP="00087728" w:rsidRDefault="00087728" w14:paraId="152C1083" w14:textId="7E3DB0D4" w14:noSpellErr="1">
      <w:pPr>
        <w:rPr>
          <w:rFonts w:ascii="Arial" w:hAnsi="Arial" w:cs="Arial"/>
          <w:sz w:val="24"/>
          <w:szCs w:val="24"/>
        </w:rPr>
      </w:pPr>
      <w:r w:rsidRPr="7367172A" w:rsidR="00087728">
        <w:rPr>
          <w:rFonts w:ascii="Arial" w:hAnsi="Arial" w:cs="Arial"/>
          <w:sz w:val="24"/>
          <w:szCs w:val="24"/>
        </w:rPr>
        <w:t xml:space="preserve">The apprenticeship will provide you with new skills to apply to your job role, ensuring you are continuously learning, in a stretching but supportive </w:t>
      </w:r>
      <w:r w:rsidRPr="7367172A" w:rsidR="00087728">
        <w:rPr>
          <w:rFonts w:ascii="Arial" w:hAnsi="Arial" w:cs="Arial"/>
          <w:sz w:val="24"/>
          <w:szCs w:val="24"/>
        </w:rPr>
        <w:t>environment</w:t>
      </w:r>
      <w:r w:rsidRPr="7367172A" w:rsidR="00087728">
        <w:rPr>
          <w:rFonts w:ascii="Arial" w:hAnsi="Arial" w:cs="Arial"/>
          <w:sz w:val="24"/>
          <w:szCs w:val="24"/>
        </w:rPr>
        <w:t>.</w:t>
      </w:r>
      <w:r w:rsidRPr="7367172A" w:rsidR="00A34998">
        <w:rPr>
          <w:rFonts w:ascii="Arial" w:hAnsi="Arial" w:cs="Arial"/>
          <w:sz w:val="24"/>
          <w:szCs w:val="24"/>
        </w:rPr>
        <w:t xml:space="preserve"> We are looking for people who can develop and grow in this role. It is therefore a good opportunity for you</w:t>
      </w:r>
      <w:r w:rsidRPr="7367172A" w:rsidR="00194971">
        <w:rPr>
          <w:rFonts w:ascii="Arial" w:hAnsi="Arial" w:cs="Arial"/>
          <w:sz w:val="24"/>
          <w:szCs w:val="24"/>
        </w:rPr>
        <w:t xml:space="preserve">, if you don’t have formal work experience or experience in an office environment, </w:t>
      </w:r>
      <w:r w:rsidRPr="7367172A" w:rsidR="00AB54C8">
        <w:rPr>
          <w:rFonts w:ascii="Arial" w:hAnsi="Arial" w:cs="Arial"/>
          <w:sz w:val="24"/>
          <w:szCs w:val="24"/>
        </w:rPr>
        <w:t xml:space="preserve">to begin to build up those experiences. </w:t>
      </w:r>
    </w:p>
    <w:p w:rsidRPr="00544B3A" w:rsidR="00087728" w:rsidP="00087728" w:rsidRDefault="00087728" w14:paraId="049562AD" w14:textId="23CE3D21">
      <w:pPr>
        <w:rPr>
          <w:rFonts w:ascii="Arial" w:hAnsi="Arial" w:cs="Arial"/>
          <w:sz w:val="24"/>
          <w:szCs w:val="24"/>
        </w:rPr>
      </w:pPr>
      <w:r w:rsidRPr="00544B3A">
        <w:rPr>
          <w:rFonts w:ascii="Arial" w:hAnsi="Arial" w:cs="Arial"/>
          <w:sz w:val="24"/>
          <w:szCs w:val="24"/>
        </w:rPr>
        <w:t xml:space="preserve">At the start of the programme, you will be asked to sign a Learner Agreement to show your commitment to your apprenticeship. This will include agreeing to complete work within agreed timescales, and meeting with your Tutor to discuss your progress. </w:t>
      </w:r>
      <w:proofErr w:type="gramStart"/>
      <w:r w:rsidRPr="00544B3A">
        <w:rPr>
          <w:rFonts w:ascii="Arial" w:hAnsi="Arial" w:cs="Arial"/>
          <w:sz w:val="24"/>
          <w:szCs w:val="24"/>
        </w:rPr>
        <w:t>So</w:t>
      </w:r>
      <w:proofErr w:type="gramEnd"/>
      <w:r w:rsidRPr="00544B3A">
        <w:rPr>
          <w:rFonts w:ascii="Arial" w:hAnsi="Arial" w:cs="Arial"/>
          <w:sz w:val="24"/>
          <w:szCs w:val="24"/>
        </w:rPr>
        <w:t xml:space="preserve"> you will need to be fully committed to working towards completing your apprenticeship programme.</w:t>
      </w:r>
    </w:p>
    <w:p w:rsidRPr="00544B3A" w:rsidR="006A1197" w:rsidP="006A1197" w:rsidRDefault="006A1197" w14:paraId="3891A271" w14:textId="77777777">
      <w:pPr>
        <w:pStyle w:val="Heading2"/>
        <w:rPr>
          <w:rFonts w:ascii="Arial" w:hAnsi="Arial" w:cs="Arial"/>
          <w:sz w:val="24"/>
          <w:szCs w:val="24"/>
        </w:rPr>
      </w:pPr>
    </w:p>
    <w:p w:rsidRPr="00914A4F" w:rsidR="0052650E" w:rsidP="00914A4F" w:rsidRDefault="00D96CA1" w14:paraId="3AC85C7E" w14:textId="234E04A1" w14:noSpellErr="1">
      <w:pPr>
        <w:pStyle w:val="Heading1"/>
        <w:rPr>
          <w:rFonts w:ascii="Arial" w:hAnsi="Arial" w:cs="Arial"/>
          <w:b w:val="1"/>
          <w:bCs w:val="1"/>
        </w:rPr>
      </w:pPr>
      <w:r w:rsidRPr="7367172A" w:rsidR="00D96CA1">
        <w:rPr>
          <w:rFonts w:ascii="Arial" w:hAnsi="Arial" w:cs="Arial"/>
          <w:b w:val="1"/>
          <w:bCs w:val="1"/>
        </w:rPr>
        <w:t>What will the Regulatory Compliance Officer apprenticeship include?</w:t>
      </w:r>
    </w:p>
    <w:p w:rsidRPr="00544B3A" w:rsidR="00E30BF3" w:rsidP="7367172A" w:rsidRDefault="007E01B8" w14:paraId="3969AAAD" w14:textId="227A289D">
      <w:pPr>
        <w:rPr>
          <w:rFonts w:ascii="Arial" w:hAnsi="Arial" w:cs="Arial"/>
          <w:color w:val="auto"/>
          <w:sz w:val="24"/>
          <w:szCs w:val="24"/>
        </w:rPr>
      </w:pPr>
      <w:r w:rsidRPr="7367172A" w:rsidR="007E01B8">
        <w:rPr>
          <w:rFonts w:ascii="Arial" w:hAnsi="Arial" w:cs="Arial"/>
          <w:sz w:val="24"/>
          <w:szCs w:val="24"/>
        </w:rPr>
        <w:t>Throughout the duration of the apprenticeship, you will be rotated around</w:t>
      </w:r>
      <w:r w:rsidRPr="7367172A" w:rsidR="00C11A7B">
        <w:rPr>
          <w:rFonts w:ascii="Arial" w:hAnsi="Arial" w:cs="Arial"/>
          <w:sz w:val="24"/>
          <w:szCs w:val="24"/>
        </w:rPr>
        <w:t xml:space="preserve"> three</w:t>
      </w:r>
      <w:r w:rsidRPr="7367172A" w:rsidR="007E01B8">
        <w:rPr>
          <w:rFonts w:ascii="Arial" w:hAnsi="Arial" w:cs="Arial"/>
          <w:sz w:val="24"/>
          <w:szCs w:val="24"/>
        </w:rPr>
        <w:t xml:space="preserve"> Enforcement teams to ensure that you have a breadth of experience to complete the apprenticeship and develop your regulat</w:t>
      </w:r>
      <w:r w:rsidRPr="7367172A" w:rsidR="007E01B8">
        <w:rPr>
          <w:rFonts w:ascii="Arial" w:hAnsi="Arial" w:cs="Arial"/>
          <w:color w:val="auto"/>
          <w:sz w:val="24"/>
          <w:szCs w:val="24"/>
        </w:rPr>
        <w:t>ory skills and understanding.</w:t>
      </w:r>
      <w:r w:rsidRPr="7367172A" w:rsidR="00617D6C">
        <w:rPr>
          <w:rFonts w:ascii="Arial" w:hAnsi="Arial" w:cs="Arial"/>
          <w:color w:val="auto"/>
          <w:sz w:val="24"/>
          <w:szCs w:val="24"/>
        </w:rPr>
        <w:t xml:space="preserve"> </w:t>
      </w:r>
      <w:r w:rsidRPr="7367172A" w:rsidR="00617D6C">
        <w:rPr>
          <w:rFonts w:ascii="Arial" w:hAnsi="Arial" w:cs="Arial"/>
          <w:color w:val="auto"/>
          <w:sz w:val="24"/>
          <w:szCs w:val="24"/>
        </w:rPr>
        <w:t xml:space="preserve">Please see the Job Description “Responsibilities” Section to get an idea of the kinds of things you will be doing, and visit </w:t>
      </w:r>
      <w:hyperlink r:id="Rc7e362f92d68487c">
        <w:r w:rsidRPr="7367172A" w:rsidR="061D67D9">
          <w:rPr>
            <w:rStyle w:val="Hyperlink"/>
            <w:rFonts w:ascii="Arial" w:hAnsi="Arial" w:cs="Arial"/>
            <w:color w:val="4472C4" w:themeColor="accent1" w:themeTint="FF" w:themeShade="FF"/>
            <w:sz w:val="24"/>
            <w:szCs w:val="24"/>
          </w:rPr>
          <w:t>https://opss-careers.co.uk/apply-for-a-regulatory-compliance-officer-apprenticeship-with-opss</w:t>
        </w:r>
      </w:hyperlink>
      <w:r w:rsidRPr="7367172A" w:rsidR="061D67D9">
        <w:rPr>
          <w:rFonts w:ascii="Arial" w:hAnsi="Arial" w:cs="Arial"/>
          <w:color w:val="4472C4" w:themeColor="accent1" w:themeTint="FF" w:themeShade="FF"/>
          <w:sz w:val="24"/>
          <w:szCs w:val="24"/>
        </w:rPr>
        <w:t xml:space="preserve"> </w:t>
      </w:r>
      <w:proofErr w:type="gramStart"/>
      <w:r w:rsidRPr="7367172A" w:rsidR="061D67D9">
        <w:rPr>
          <w:rFonts w:ascii="Arial" w:hAnsi="Arial" w:cs="Arial"/>
          <w:color w:val="4472C4" w:themeColor="accent1" w:themeTint="FF" w:themeShade="FF"/>
          <w:sz w:val="24"/>
          <w:szCs w:val="24"/>
        </w:rPr>
        <w:t>/</w:t>
      </w:r>
      <w:r w:rsidRPr="7367172A" w:rsidR="061D67D9">
        <w:rPr>
          <w:rFonts w:ascii="Arial" w:hAnsi="Arial" w:cs="Arial"/>
          <w:color w:val="auto"/>
          <w:sz w:val="24"/>
          <w:szCs w:val="24"/>
        </w:rPr>
        <w:t xml:space="preserve">  </w:t>
      </w:r>
      <w:r w:rsidRPr="7367172A" w:rsidR="00617D6C">
        <w:rPr>
          <w:rFonts w:ascii="Arial" w:hAnsi="Arial" w:cs="Arial"/>
          <w:color w:val="auto"/>
          <w:sz w:val="24"/>
          <w:szCs w:val="24"/>
        </w:rPr>
        <w:t>to</w:t>
      </w:r>
      <w:proofErr w:type="gramEnd"/>
      <w:r w:rsidRPr="7367172A" w:rsidR="00617D6C">
        <w:rPr>
          <w:rFonts w:ascii="Arial" w:hAnsi="Arial" w:cs="Arial"/>
          <w:color w:val="auto"/>
          <w:sz w:val="24"/>
          <w:szCs w:val="24"/>
        </w:rPr>
        <w:t xml:space="preserve"> hear from our current and past apprentices!</w:t>
      </w:r>
    </w:p>
    <w:p w:rsidR="004301F2" w:rsidRDefault="004301F2" w14:paraId="198301B0" w14:textId="77777777">
      <w:pPr>
        <w:rPr>
          <w:rFonts w:ascii="Arial" w:hAnsi="Arial" w:cs="Arial"/>
          <w:sz w:val="24"/>
          <w:szCs w:val="24"/>
        </w:rPr>
      </w:pPr>
      <w:r w:rsidRPr="00544B3A">
        <w:rPr>
          <w:rFonts w:ascii="Arial" w:hAnsi="Arial" w:cs="Arial"/>
          <w:sz w:val="24"/>
          <w:szCs w:val="24"/>
        </w:rPr>
        <w:lastRenderedPageBreak/>
        <w:t xml:space="preserve">You will spend 20% of your contracted working hours dedicated to your apprenticeship and will be supported by the learning provider, line manager and work colleagues. </w:t>
      </w:r>
    </w:p>
    <w:p w:rsidR="004301F2" w:rsidP="00573A3E" w:rsidRDefault="00E30BF3" w14:paraId="2CCB765E" w14:textId="67E810D3">
      <w:pPr>
        <w:rPr>
          <w:rFonts w:ascii="Arial" w:hAnsi="Arial" w:cs="Arial"/>
          <w:sz w:val="24"/>
          <w:szCs w:val="24"/>
        </w:rPr>
      </w:pPr>
      <w:r w:rsidRPr="00544B3A">
        <w:rPr>
          <w:rFonts w:ascii="Arial" w:hAnsi="Arial" w:cs="Arial"/>
          <w:sz w:val="24"/>
          <w:szCs w:val="24"/>
        </w:rPr>
        <w:t xml:space="preserve">You will be part of our next cohort of apprentices in Enforcement and you will be able to support and work with each other throughout as well as having support from management, your team and Learning and Development.   </w:t>
      </w:r>
    </w:p>
    <w:p w:rsidRPr="00573A3E" w:rsidR="00573A3E" w:rsidP="00573A3E" w:rsidRDefault="00573A3E" w14:paraId="6F5AC194" w14:textId="77777777">
      <w:pPr>
        <w:rPr>
          <w:rFonts w:ascii="Arial" w:hAnsi="Arial" w:cs="Arial"/>
          <w:sz w:val="24"/>
          <w:szCs w:val="24"/>
        </w:rPr>
      </w:pPr>
    </w:p>
    <w:p w:rsidRPr="001B5935" w:rsidR="00651456" w:rsidP="001B5935" w:rsidRDefault="009A658A" w14:paraId="0539FA3B" w14:textId="50D90B67">
      <w:pPr>
        <w:pStyle w:val="Heading1"/>
        <w:rPr>
          <w:rFonts w:ascii="Arial" w:hAnsi="Arial" w:cs="Arial"/>
          <w:b/>
          <w:bCs/>
        </w:rPr>
      </w:pPr>
      <w:r w:rsidRPr="001B5935">
        <w:rPr>
          <w:rFonts w:ascii="Arial" w:hAnsi="Arial" w:cs="Arial"/>
          <w:b/>
          <w:bCs/>
        </w:rPr>
        <w:t>How will the apprenticeship be delivered?</w:t>
      </w:r>
    </w:p>
    <w:p w:rsidR="00AD2D23" w:rsidRDefault="009A658A" w14:paraId="2654EB94" w14:textId="7A21AD56">
      <w:pPr>
        <w:rPr>
          <w:rFonts w:ascii="Arial" w:hAnsi="Arial" w:cs="Arial"/>
          <w:sz w:val="24"/>
          <w:szCs w:val="24"/>
        </w:rPr>
      </w:pPr>
      <w:r w:rsidRPr="00544B3A">
        <w:rPr>
          <w:rFonts w:ascii="Arial" w:hAnsi="Arial" w:cs="Arial"/>
          <w:sz w:val="24"/>
          <w:szCs w:val="24"/>
        </w:rPr>
        <w:t xml:space="preserve">A mix of virtual workshops, online learning, </w:t>
      </w:r>
      <w:r w:rsidRPr="00544B3A" w:rsidR="00A136A6">
        <w:rPr>
          <w:rFonts w:ascii="Arial" w:hAnsi="Arial" w:cs="Arial"/>
          <w:sz w:val="24"/>
          <w:szCs w:val="24"/>
        </w:rPr>
        <w:t xml:space="preserve">assignments, and meetings with tutors. This will make up the 20% of your time spent on the apprenticeship. </w:t>
      </w:r>
    </w:p>
    <w:p w:rsidRPr="00544B3A" w:rsidR="001B5935" w:rsidRDefault="001B5935" w14:paraId="22EF82C7" w14:textId="77777777">
      <w:pPr>
        <w:rPr>
          <w:rFonts w:ascii="Arial" w:hAnsi="Arial" w:cs="Arial"/>
          <w:sz w:val="24"/>
          <w:szCs w:val="24"/>
        </w:rPr>
      </w:pPr>
    </w:p>
    <w:p w:rsidRPr="001B5935" w:rsidR="00E30BF3" w:rsidP="001B5935" w:rsidRDefault="00CF1589" w14:paraId="6E939ACA" w14:textId="3FCBBF6F">
      <w:pPr>
        <w:pStyle w:val="Heading1"/>
        <w:rPr>
          <w:rFonts w:ascii="Arial" w:hAnsi="Arial" w:cs="Arial"/>
          <w:b/>
          <w:bCs/>
        </w:rPr>
      </w:pPr>
      <w:r>
        <w:rPr>
          <w:rFonts w:ascii="Arial" w:hAnsi="Arial" w:cs="Arial"/>
          <w:b/>
          <w:bCs/>
        </w:rPr>
        <w:t xml:space="preserve">What will I learn on the </w:t>
      </w:r>
      <w:proofErr w:type="gramStart"/>
      <w:r>
        <w:rPr>
          <w:rFonts w:ascii="Arial" w:hAnsi="Arial" w:cs="Arial"/>
          <w:b/>
          <w:bCs/>
        </w:rPr>
        <w:t>Apprenticeship</w:t>
      </w:r>
      <w:proofErr w:type="gramEnd"/>
      <w:r>
        <w:rPr>
          <w:rFonts w:ascii="Arial" w:hAnsi="Arial" w:cs="Arial"/>
          <w:b/>
          <w:bCs/>
        </w:rPr>
        <w:t>?</w:t>
      </w:r>
    </w:p>
    <w:p w:rsidR="008F6AAA" w:rsidP="00E30BF3" w:rsidRDefault="008F6AAA" w14:paraId="1C91C56B" w14:textId="77777777">
      <w:pPr>
        <w:rPr>
          <w:rFonts w:ascii="Arial" w:hAnsi="Arial" w:cs="Arial"/>
          <w:sz w:val="24"/>
          <w:szCs w:val="24"/>
        </w:rPr>
      </w:pPr>
      <w:r>
        <w:rPr>
          <w:rFonts w:ascii="Arial" w:hAnsi="Arial" w:cs="Arial"/>
          <w:sz w:val="24"/>
          <w:szCs w:val="24"/>
        </w:rPr>
        <w:t xml:space="preserve">Through your time on the </w:t>
      </w:r>
      <w:proofErr w:type="gramStart"/>
      <w:r>
        <w:rPr>
          <w:rFonts w:ascii="Arial" w:hAnsi="Arial" w:cs="Arial"/>
          <w:sz w:val="24"/>
          <w:szCs w:val="24"/>
        </w:rPr>
        <w:t>apprenticeship</w:t>
      </w:r>
      <w:proofErr w:type="gramEnd"/>
      <w:r>
        <w:rPr>
          <w:rFonts w:ascii="Arial" w:hAnsi="Arial" w:cs="Arial"/>
          <w:sz w:val="24"/>
          <w:szCs w:val="24"/>
        </w:rPr>
        <w:t xml:space="preserve"> you will:</w:t>
      </w:r>
    </w:p>
    <w:p w:rsidR="007D67FE" w:rsidP="008F6AAA" w:rsidRDefault="007D67FE" w14:paraId="12854CD6" w14:textId="70DBEE85">
      <w:pPr>
        <w:pStyle w:val="ListParagraph"/>
        <w:numPr>
          <w:ilvl w:val="0"/>
          <w:numId w:val="1"/>
        </w:numPr>
        <w:rPr>
          <w:rFonts w:ascii="Arial" w:hAnsi="Arial" w:cs="Arial"/>
          <w:sz w:val="24"/>
          <w:szCs w:val="24"/>
        </w:rPr>
      </w:pPr>
      <w:r>
        <w:rPr>
          <w:rFonts w:ascii="Arial" w:hAnsi="Arial" w:cs="Arial"/>
          <w:sz w:val="24"/>
          <w:szCs w:val="24"/>
        </w:rPr>
        <w:t xml:space="preserve">Understand the principles of good regulatory behaviours, and how </w:t>
      </w:r>
      <w:r w:rsidR="00DB711E">
        <w:rPr>
          <w:rFonts w:ascii="Arial" w:hAnsi="Arial" w:cs="Arial"/>
          <w:sz w:val="24"/>
          <w:szCs w:val="24"/>
        </w:rPr>
        <w:t xml:space="preserve">to apply them in your </w:t>
      </w:r>
      <w:proofErr w:type="gramStart"/>
      <w:r w:rsidR="00DB711E">
        <w:rPr>
          <w:rFonts w:ascii="Arial" w:hAnsi="Arial" w:cs="Arial"/>
          <w:sz w:val="24"/>
          <w:szCs w:val="24"/>
        </w:rPr>
        <w:t>work;</w:t>
      </w:r>
      <w:proofErr w:type="gramEnd"/>
    </w:p>
    <w:p w:rsidR="008F6AAA" w:rsidP="008F6AAA" w:rsidRDefault="008F6AAA" w14:paraId="39A42DE0" w14:textId="248EBA14">
      <w:pPr>
        <w:pStyle w:val="ListParagraph"/>
        <w:numPr>
          <w:ilvl w:val="0"/>
          <w:numId w:val="1"/>
        </w:numPr>
        <w:rPr>
          <w:rFonts w:ascii="Arial" w:hAnsi="Arial" w:cs="Arial"/>
          <w:sz w:val="24"/>
          <w:szCs w:val="24"/>
        </w:rPr>
      </w:pPr>
      <w:r>
        <w:rPr>
          <w:rFonts w:ascii="Arial" w:hAnsi="Arial" w:cs="Arial"/>
          <w:sz w:val="24"/>
          <w:szCs w:val="24"/>
        </w:rPr>
        <w:t xml:space="preserve">Learn how to risk assess a product and/or </w:t>
      </w:r>
      <w:proofErr w:type="gramStart"/>
      <w:r w:rsidR="00260CDF">
        <w:rPr>
          <w:rFonts w:ascii="Arial" w:hAnsi="Arial" w:cs="Arial"/>
          <w:sz w:val="24"/>
          <w:szCs w:val="24"/>
        </w:rPr>
        <w:t>business;</w:t>
      </w:r>
      <w:proofErr w:type="gramEnd"/>
    </w:p>
    <w:p w:rsidR="00260CDF" w:rsidP="008F6AAA" w:rsidRDefault="00260CDF" w14:paraId="6335F08D" w14:textId="77777777">
      <w:pPr>
        <w:pStyle w:val="ListParagraph"/>
        <w:numPr>
          <w:ilvl w:val="0"/>
          <w:numId w:val="1"/>
        </w:numPr>
        <w:rPr>
          <w:rFonts w:ascii="Arial" w:hAnsi="Arial" w:cs="Arial"/>
          <w:sz w:val="24"/>
          <w:szCs w:val="24"/>
        </w:rPr>
      </w:pPr>
      <w:r>
        <w:rPr>
          <w:rFonts w:ascii="Arial" w:hAnsi="Arial" w:cs="Arial"/>
          <w:sz w:val="24"/>
          <w:szCs w:val="24"/>
        </w:rPr>
        <w:t xml:space="preserve">Learn how to support investigations and compile formal reports and case files for decision </w:t>
      </w:r>
      <w:proofErr w:type="gramStart"/>
      <w:r>
        <w:rPr>
          <w:rFonts w:ascii="Arial" w:hAnsi="Arial" w:cs="Arial"/>
          <w:sz w:val="24"/>
          <w:szCs w:val="24"/>
        </w:rPr>
        <w:t>makers;</w:t>
      </w:r>
      <w:proofErr w:type="gramEnd"/>
    </w:p>
    <w:p w:rsidR="00793E0B" w:rsidP="008F6AAA" w:rsidRDefault="00675793" w14:paraId="66D11772" w14:textId="4046FA3A">
      <w:pPr>
        <w:pStyle w:val="ListParagraph"/>
        <w:numPr>
          <w:ilvl w:val="0"/>
          <w:numId w:val="1"/>
        </w:numPr>
        <w:rPr>
          <w:rFonts w:ascii="Arial" w:hAnsi="Arial" w:cs="Arial"/>
          <w:sz w:val="24"/>
          <w:szCs w:val="24"/>
        </w:rPr>
      </w:pPr>
      <w:r>
        <w:rPr>
          <w:rFonts w:ascii="Arial" w:hAnsi="Arial" w:cs="Arial"/>
          <w:sz w:val="24"/>
          <w:szCs w:val="24"/>
        </w:rPr>
        <w:t>D</w:t>
      </w:r>
      <w:r w:rsidRPr="008F6AAA" w:rsidR="00E30BF3">
        <w:rPr>
          <w:rFonts w:ascii="Arial" w:hAnsi="Arial" w:cs="Arial"/>
          <w:sz w:val="24"/>
          <w:szCs w:val="24"/>
        </w:rPr>
        <w:t xml:space="preserve">evelop </w:t>
      </w:r>
      <w:r w:rsidRPr="008F6AAA" w:rsidR="001C5453">
        <w:rPr>
          <w:rFonts w:ascii="Arial" w:hAnsi="Arial" w:cs="Arial"/>
          <w:sz w:val="24"/>
          <w:szCs w:val="24"/>
        </w:rPr>
        <w:t xml:space="preserve">your </w:t>
      </w:r>
      <w:r w:rsidRPr="008F6AAA" w:rsidR="00E30BF3">
        <w:rPr>
          <w:rFonts w:ascii="Arial" w:hAnsi="Arial" w:cs="Arial"/>
          <w:sz w:val="24"/>
          <w:szCs w:val="24"/>
        </w:rPr>
        <w:t xml:space="preserve">skills to investigate </w:t>
      </w:r>
      <w:r>
        <w:rPr>
          <w:rFonts w:ascii="Arial" w:hAnsi="Arial" w:cs="Arial"/>
          <w:sz w:val="24"/>
          <w:szCs w:val="24"/>
        </w:rPr>
        <w:t xml:space="preserve">non-compliance and </w:t>
      </w:r>
      <w:r w:rsidR="00793E0B">
        <w:rPr>
          <w:rFonts w:ascii="Arial" w:hAnsi="Arial" w:cs="Arial"/>
          <w:sz w:val="24"/>
          <w:szCs w:val="24"/>
        </w:rPr>
        <w:t>allegations</w:t>
      </w:r>
      <w:r>
        <w:rPr>
          <w:rFonts w:ascii="Arial" w:hAnsi="Arial" w:cs="Arial"/>
          <w:sz w:val="24"/>
          <w:szCs w:val="24"/>
        </w:rPr>
        <w:t xml:space="preserve"> of </w:t>
      </w:r>
      <w:proofErr w:type="gramStart"/>
      <w:r>
        <w:rPr>
          <w:rFonts w:ascii="Arial" w:hAnsi="Arial" w:cs="Arial"/>
          <w:sz w:val="24"/>
          <w:szCs w:val="24"/>
        </w:rPr>
        <w:t>non-</w:t>
      </w:r>
      <w:r w:rsidR="00793E0B">
        <w:rPr>
          <w:rFonts w:ascii="Arial" w:hAnsi="Arial" w:cs="Arial"/>
          <w:sz w:val="24"/>
          <w:szCs w:val="24"/>
        </w:rPr>
        <w:t>compliance;</w:t>
      </w:r>
      <w:proofErr w:type="gramEnd"/>
    </w:p>
    <w:p w:rsidR="00793E0B" w:rsidP="008F6AAA" w:rsidRDefault="00793E0B" w14:paraId="578B93A6" w14:textId="77777777">
      <w:pPr>
        <w:pStyle w:val="ListParagraph"/>
        <w:numPr>
          <w:ilvl w:val="0"/>
          <w:numId w:val="1"/>
        </w:numPr>
        <w:rPr>
          <w:rFonts w:ascii="Arial" w:hAnsi="Arial" w:cs="Arial"/>
          <w:sz w:val="24"/>
          <w:szCs w:val="24"/>
        </w:rPr>
      </w:pPr>
      <w:r>
        <w:rPr>
          <w:rFonts w:ascii="Arial" w:hAnsi="Arial" w:cs="Arial"/>
          <w:sz w:val="24"/>
          <w:szCs w:val="24"/>
        </w:rPr>
        <w:t xml:space="preserve">Learn how to inspect products, businesses, and services, as relevant for the regulations you are </w:t>
      </w:r>
      <w:proofErr w:type="gramStart"/>
      <w:r>
        <w:rPr>
          <w:rFonts w:ascii="Arial" w:hAnsi="Arial" w:cs="Arial"/>
          <w:sz w:val="24"/>
          <w:szCs w:val="24"/>
        </w:rPr>
        <w:t>enforcing;</w:t>
      </w:r>
      <w:proofErr w:type="gramEnd"/>
    </w:p>
    <w:p w:rsidR="00BF3674" w:rsidP="008F6AAA" w:rsidRDefault="00BF3674" w14:paraId="43A268DF" w14:textId="489DFE51">
      <w:pPr>
        <w:pStyle w:val="ListParagraph"/>
        <w:numPr>
          <w:ilvl w:val="0"/>
          <w:numId w:val="1"/>
        </w:numPr>
        <w:rPr>
          <w:rFonts w:ascii="Arial" w:hAnsi="Arial" w:cs="Arial"/>
          <w:sz w:val="24"/>
          <w:szCs w:val="24"/>
        </w:rPr>
      </w:pPr>
      <w:r>
        <w:rPr>
          <w:rFonts w:ascii="Arial" w:hAnsi="Arial" w:cs="Arial"/>
          <w:sz w:val="24"/>
          <w:szCs w:val="24"/>
        </w:rPr>
        <w:t xml:space="preserve">Develop </w:t>
      </w:r>
      <w:proofErr w:type="spellStart"/>
      <w:r>
        <w:rPr>
          <w:rFonts w:ascii="Arial" w:hAnsi="Arial" w:cs="Arial"/>
          <w:sz w:val="24"/>
          <w:szCs w:val="24"/>
        </w:rPr>
        <w:t>your</w:t>
      </w:r>
      <w:proofErr w:type="spellEnd"/>
      <w:r>
        <w:rPr>
          <w:rFonts w:ascii="Arial" w:hAnsi="Arial" w:cs="Arial"/>
          <w:sz w:val="24"/>
          <w:szCs w:val="24"/>
        </w:rPr>
        <w:t xml:space="preserve"> </w:t>
      </w:r>
      <w:r w:rsidRPr="008F6AAA" w:rsidR="00E30BF3">
        <w:rPr>
          <w:rFonts w:ascii="Arial" w:hAnsi="Arial" w:cs="Arial"/>
          <w:sz w:val="24"/>
          <w:szCs w:val="24"/>
        </w:rPr>
        <w:t>understanding of the benefits of promoting</w:t>
      </w:r>
      <w:r w:rsidRPr="008F6AAA" w:rsidR="001C5453">
        <w:rPr>
          <w:rFonts w:ascii="Arial" w:hAnsi="Arial" w:cs="Arial"/>
          <w:sz w:val="24"/>
          <w:szCs w:val="24"/>
        </w:rPr>
        <w:t xml:space="preserve"> </w:t>
      </w:r>
      <w:r w:rsidRPr="008F6AAA" w:rsidR="00E30BF3">
        <w:rPr>
          <w:rFonts w:ascii="Arial" w:hAnsi="Arial" w:cs="Arial"/>
          <w:sz w:val="24"/>
          <w:szCs w:val="24"/>
        </w:rPr>
        <w:t>compliance and become skilled at following up on</w:t>
      </w:r>
      <w:r w:rsidRPr="008F6AAA" w:rsidR="001C5453">
        <w:rPr>
          <w:rFonts w:ascii="Arial" w:hAnsi="Arial" w:cs="Arial"/>
          <w:sz w:val="24"/>
          <w:szCs w:val="24"/>
        </w:rPr>
        <w:t xml:space="preserve"> </w:t>
      </w:r>
      <w:r w:rsidRPr="008F6AAA" w:rsidR="00E30BF3">
        <w:rPr>
          <w:rFonts w:ascii="Arial" w:hAnsi="Arial" w:cs="Arial"/>
          <w:sz w:val="24"/>
          <w:szCs w:val="24"/>
        </w:rPr>
        <w:t xml:space="preserve">actions and evaluating </w:t>
      </w:r>
      <w:proofErr w:type="gramStart"/>
      <w:r w:rsidRPr="008F6AAA" w:rsidR="00E30BF3">
        <w:rPr>
          <w:rFonts w:ascii="Arial" w:hAnsi="Arial" w:cs="Arial"/>
          <w:sz w:val="24"/>
          <w:szCs w:val="24"/>
        </w:rPr>
        <w:t>effectiveness</w:t>
      </w:r>
      <w:r>
        <w:rPr>
          <w:rFonts w:ascii="Arial" w:hAnsi="Arial" w:cs="Arial"/>
          <w:sz w:val="24"/>
          <w:szCs w:val="24"/>
        </w:rPr>
        <w:t>;</w:t>
      </w:r>
      <w:proofErr w:type="gramEnd"/>
    </w:p>
    <w:p w:rsidRPr="008F6AAA" w:rsidR="00E30BF3" w:rsidP="008F6AAA" w:rsidRDefault="004E0B0D" w14:paraId="624F764B" w14:textId="6BFEAF0F" w14:noSpellErr="1">
      <w:pPr>
        <w:pStyle w:val="ListParagraph"/>
        <w:numPr>
          <w:ilvl w:val="0"/>
          <w:numId w:val="1"/>
        </w:numPr>
        <w:rPr>
          <w:rFonts w:ascii="Arial" w:hAnsi="Arial" w:cs="Arial"/>
          <w:sz w:val="24"/>
          <w:szCs w:val="24"/>
        </w:rPr>
      </w:pPr>
      <w:r w:rsidRPr="7367172A" w:rsidR="004E0B0D">
        <w:rPr>
          <w:rFonts w:ascii="Arial" w:hAnsi="Arial" w:cs="Arial"/>
          <w:sz w:val="24"/>
          <w:szCs w:val="24"/>
        </w:rPr>
        <w:t xml:space="preserve">Manage your own projects to assess non-compliance in an industry or product sector. For example, by </w:t>
      </w:r>
      <w:r w:rsidRPr="7367172A" w:rsidR="007D67FE">
        <w:rPr>
          <w:rFonts w:ascii="Arial" w:hAnsi="Arial" w:cs="Arial"/>
          <w:sz w:val="24"/>
          <w:szCs w:val="24"/>
        </w:rPr>
        <w:t>conducting test purchasing of products, evaluating the results, and following up on them as appropriate</w:t>
      </w:r>
      <w:r w:rsidRPr="7367172A" w:rsidR="001C5453">
        <w:rPr>
          <w:rFonts w:ascii="Arial" w:hAnsi="Arial" w:cs="Arial"/>
          <w:sz w:val="24"/>
          <w:szCs w:val="24"/>
        </w:rPr>
        <w:t>.</w:t>
      </w:r>
    </w:p>
    <w:p w:rsidRPr="00544B3A" w:rsidR="001B5935" w:rsidP="00E30BF3" w:rsidRDefault="001B5935" w14:paraId="083C5BEC" w14:textId="77777777">
      <w:pPr>
        <w:rPr>
          <w:rFonts w:ascii="Arial" w:hAnsi="Arial" w:cs="Arial"/>
          <w:sz w:val="24"/>
          <w:szCs w:val="24"/>
        </w:rPr>
      </w:pPr>
    </w:p>
    <w:p w:rsidRPr="001B5935" w:rsidR="00AD2D23" w:rsidP="001B5935" w:rsidRDefault="00ED0174" w14:paraId="46136E81" w14:textId="3046162B">
      <w:pPr>
        <w:pStyle w:val="Heading1"/>
        <w:rPr>
          <w:rFonts w:ascii="Arial" w:hAnsi="Arial" w:cs="Arial"/>
          <w:b/>
          <w:bCs/>
        </w:rPr>
      </w:pPr>
      <w:r w:rsidRPr="001B5935">
        <w:rPr>
          <w:rFonts w:ascii="Arial" w:hAnsi="Arial" w:cs="Arial"/>
          <w:b/>
          <w:bCs/>
        </w:rPr>
        <w:t xml:space="preserve">How long does the apprenticeship take? </w:t>
      </w:r>
    </w:p>
    <w:p w:rsidR="00AD2D23" w:rsidRDefault="2E7803FB" w14:paraId="1F2E8560" w14:textId="58F8FA0B">
      <w:pPr>
        <w:rPr>
          <w:rFonts w:ascii="Arial" w:hAnsi="Arial" w:cs="Arial"/>
          <w:sz w:val="24"/>
          <w:szCs w:val="24"/>
        </w:rPr>
      </w:pPr>
      <w:r w:rsidRPr="00544B3A">
        <w:rPr>
          <w:rFonts w:ascii="Arial" w:hAnsi="Arial" w:cs="Arial"/>
          <w:sz w:val="24"/>
          <w:szCs w:val="24"/>
        </w:rPr>
        <w:t xml:space="preserve">The apprenticeship takes on average </w:t>
      </w:r>
      <w:r w:rsidRPr="00544B3A" w:rsidR="009557E9">
        <w:rPr>
          <w:rFonts w:ascii="Arial" w:hAnsi="Arial" w:cs="Arial"/>
          <w:sz w:val="24"/>
          <w:szCs w:val="24"/>
        </w:rPr>
        <w:t>18 months</w:t>
      </w:r>
      <w:r w:rsidRPr="00544B3A" w:rsidR="690102E4">
        <w:rPr>
          <w:rFonts w:ascii="Arial" w:hAnsi="Arial" w:cs="Arial"/>
          <w:sz w:val="24"/>
          <w:szCs w:val="24"/>
        </w:rPr>
        <w:t xml:space="preserve"> to complete. </w:t>
      </w:r>
    </w:p>
    <w:p w:rsidRPr="00544B3A" w:rsidR="001B5935" w:rsidRDefault="001B5935" w14:paraId="73D8C85C" w14:textId="77777777">
      <w:pPr>
        <w:rPr>
          <w:rFonts w:ascii="Arial" w:hAnsi="Arial" w:cs="Arial"/>
          <w:sz w:val="24"/>
          <w:szCs w:val="24"/>
        </w:rPr>
      </w:pPr>
    </w:p>
    <w:p w:rsidRPr="001B5935" w:rsidR="001C5453" w:rsidP="001B5935" w:rsidRDefault="00ED0174" w14:paraId="598FB2BD" w14:textId="40E99130">
      <w:pPr>
        <w:pStyle w:val="Heading1"/>
        <w:rPr>
          <w:rFonts w:ascii="Arial" w:hAnsi="Arial" w:cs="Arial"/>
          <w:b/>
          <w:bCs/>
        </w:rPr>
      </w:pPr>
      <w:r w:rsidRPr="001B5935">
        <w:rPr>
          <w:rFonts w:ascii="Arial" w:hAnsi="Arial" w:cs="Arial"/>
          <w:b/>
          <w:bCs/>
        </w:rPr>
        <w:t xml:space="preserve">Who delivers the apprenticeship? </w:t>
      </w:r>
    </w:p>
    <w:p w:rsidR="001C5453" w:rsidRDefault="00ED0174" w14:paraId="0BAE145A" w14:textId="3A2E0F37">
      <w:pPr>
        <w:rPr>
          <w:rFonts w:ascii="Arial" w:hAnsi="Arial" w:cs="Arial"/>
          <w:sz w:val="24"/>
          <w:szCs w:val="24"/>
        </w:rPr>
      </w:pPr>
      <w:r w:rsidRPr="00544B3A">
        <w:rPr>
          <w:rFonts w:ascii="Arial" w:hAnsi="Arial" w:cs="Arial"/>
          <w:sz w:val="24"/>
          <w:szCs w:val="24"/>
        </w:rPr>
        <w:t xml:space="preserve">The Level 4 Regulatory Compliance Officer Apprenticeship is a nationally recognised standard, delivered by external providers. Our provider is </w:t>
      </w:r>
      <w:r w:rsidRPr="00544B3A" w:rsidR="001C5453">
        <w:rPr>
          <w:rFonts w:ascii="Arial" w:hAnsi="Arial" w:cs="Arial"/>
          <w:sz w:val="24"/>
          <w:szCs w:val="24"/>
        </w:rPr>
        <w:t>Babington</w:t>
      </w:r>
      <w:r w:rsidRPr="00544B3A">
        <w:rPr>
          <w:rFonts w:ascii="Arial" w:hAnsi="Arial" w:cs="Arial"/>
          <w:sz w:val="24"/>
          <w:szCs w:val="24"/>
        </w:rPr>
        <w:t>.</w:t>
      </w:r>
    </w:p>
    <w:p w:rsidRPr="00544B3A" w:rsidR="001B5935" w:rsidRDefault="001B5935" w14:paraId="32D0F707" w14:textId="77777777">
      <w:pPr>
        <w:rPr>
          <w:rFonts w:ascii="Arial" w:hAnsi="Arial" w:cs="Arial"/>
          <w:sz w:val="24"/>
          <w:szCs w:val="24"/>
        </w:rPr>
      </w:pPr>
    </w:p>
    <w:p w:rsidRPr="001B5935" w:rsidR="00AD2D23" w:rsidP="001B5935" w:rsidRDefault="00ED0174" w14:paraId="0BEC0B55" w14:textId="1E445CEA">
      <w:pPr>
        <w:pStyle w:val="Heading1"/>
        <w:rPr>
          <w:rFonts w:ascii="Arial" w:hAnsi="Arial" w:cs="Arial"/>
          <w:b/>
          <w:bCs/>
        </w:rPr>
      </w:pPr>
      <w:r w:rsidRPr="001B5935">
        <w:rPr>
          <w:rFonts w:ascii="Arial" w:hAnsi="Arial" w:cs="Arial"/>
          <w:b/>
          <w:bCs/>
        </w:rPr>
        <w:lastRenderedPageBreak/>
        <w:t>What happens after the apprenticeship?</w:t>
      </w:r>
    </w:p>
    <w:p w:rsidRPr="00544B3A" w:rsidR="00A0771E" w:rsidRDefault="00E0695D" w14:paraId="6894D344" w14:textId="2B11B5BD" w14:noSpellErr="1">
      <w:pPr>
        <w:rPr>
          <w:rFonts w:ascii="Arial" w:hAnsi="Arial" w:cs="Arial"/>
          <w:sz w:val="24"/>
          <w:szCs w:val="24"/>
        </w:rPr>
      </w:pPr>
      <w:r w:rsidRPr="7367172A" w:rsidR="00E0695D">
        <w:rPr>
          <w:rFonts w:ascii="Arial" w:hAnsi="Arial" w:cs="Arial"/>
          <w:sz w:val="24"/>
          <w:szCs w:val="24"/>
        </w:rPr>
        <w:t>This opportunity is a permanent job at EO level</w:t>
      </w:r>
      <w:r w:rsidRPr="7367172A" w:rsidR="00A73911">
        <w:rPr>
          <w:rFonts w:ascii="Arial" w:hAnsi="Arial" w:cs="Arial"/>
          <w:sz w:val="24"/>
          <w:szCs w:val="24"/>
        </w:rPr>
        <w:t>, with an apprenticeship attached</w:t>
      </w:r>
      <w:r w:rsidRPr="7367172A" w:rsidR="00E0695D">
        <w:rPr>
          <w:rFonts w:ascii="Arial" w:hAnsi="Arial" w:cs="Arial"/>
          <w:sz w:val="24"/>
          <w:szCs w:val="24"/>
        </w:rPr>
        <w:t>. After you have completed the apprenticeship, you will continue in your role at EO level but m</w:t>
      </w:r>
      <w:r w:rsidRPr="7367172A" w:rsidR="00CC30DD">
        <w:rPr>
          <w:rFonts w:ascii="Arial" w:hAnsi="Arial" w:cs="Arial"/>
          <w:sz w:val="24"/>
          <w:szCs w:val="24"/>
        </w:rPr>
        <w:t xml:space="preserve">ay feel ready to apply for one of our HEO Senior Compliance Officer roles. The organisation will support you </w:t>
      </w:r>
      <w:r w:rsidRPr="7367172A" w:rsidR="00A73911">
        <w:rPr>
          <w:rFonts w:ascii="Arial" w:hAnsi="Arial" w:cs="Arial"/>
          <w:sz w:val="24"/>
          <w:szCs w:val="24"/>
        </w:rPr>
        <w:t xml:space="preserve">in this and you will continue in your journey </w:t>
      </w:r>
      <w:r w:rsidRPr="7367172A" w:rsidR="004458CB">
        <w:rPr>
          <w:rFonts w:ascii="Arial" w:hAnsi="Arial" w:cs="Arial"/>
          <w:sz w:val="24"/>
          <w:szCs w:val="24"/>
        </w:rPr>
        <w:t>to become</w:t>
      </w:r>
      <w:r w:rsidRPr="7367172A" w:rsidR="00A73911">
        <w:rPr>
          <w:rFonts w:ascii="Arial" w:hAnsi="Arial" w:cs="Arial"/>
          <w:sz w:val="24"/>
          <w:szCs w:val="24"/>
        </w:rPr>
        <w:t xml:space="preserve"> an exemplar </w:t>
      </w:r>
      <w:r w:rsidRPr="7367172A" w:rsidR="00DA2CD9">
        <w:rPr>
          <w:rFonts w:ascii="Arial" w:hAnsi="Arial" w:cs="Arial"/>
          <w:sz w:val="24"/>
          <w:szCs w:val="24"/>
        </w:rPr>
        <w:t xml:space="preserve">regulatory </w:t>
      </w:r>
      <w:r w:rsidRPr="7367172A" w:rsidR="00A73911">
        <w:rPr>
          <w:rFonts w:ascii="Arial" w:hAnsi="Arial" w:cs="Arial"/>
          <w:sz w:val="24"/>
          <w:szCs w:val="24"/>
        </w:rPr>
        <w:t xml:space="preserve">compliance officer within OPSS. </w:t>
      </w:r>
    </w:p>
    <w:p w:rsidRPr="00544B3A" w:rsidR="00A0771E" w:rsidRDefault="00A0771E" w14:paraId="6175DD2A" w14:textId="77777777">
      <w:pPr>
        <w:rPr>
          <w:rFonts w:ascii="Arial" w:hAnsi="Arial" w:cs="Arial"/>
          <w:sz w:val="24"/>
          <w:szCs w:val="24"/>
        </w:rPr>
      </w:pPr>
      <w:r w:rsidRPr="00544B3A">
        <w:rPr>
          <w:rFonts w:ascii="Arial" w:hAnsi="Arial" w:cs="Arial"/>
          <w:sz w:val="24"/>
          <w:szCs w:val="24"/>
        </w:rPr>
        <w:br w:type="page"/>
      </w:r>
    </w:p>
    <w:p w:rsidR="00383DC4" w:rsidP="00383DC4" w:rsidRDefault="00383DC4" w14:paraId="39E205C9" w14:textId="77777777">
      <w:pPr>
        <w:rPr>
          <w:rFonts w:ascii="Arial" w:hAnsi="Arial" w:cs="Arial"/>
          <w:sz w:val="24"/>
          <w:szCs w:val="24"/>
        </w:rPr>
      </w:pPr>
    </w:p>
    <w:p w:rsidR="00383DC4" w:rsidP="00383DC4" w:rsidRDefault="00383DC4" w14:paraId="635F6A02" w14:textId="77777777">
      <w:pPr>
        <w:rPr>
          <w:rFonts w:ascii="Arial" w:hAnsi="Arial" w:cs="Arial"/>
          <w:sz w:val="24"/>
          <w:szCs w:val="24"/>
        </w:rPr>
      </w:pPr>
    </w:p>
    <w:p w:rsidR="00383DC4" w:rsidP="00383DC4" w:rsidRDefault="00383DC4" w14:paraId="741AA1E8" w14:textId="77777777">
      <w:pPr>
        <w:rPr>
          <w:rFonts w:ascii="Arial" w:hAnsi="Arial" w:cs="Arial"/>
          <w:sz w:val="24"/>
          <w:szCs w:val="24"/>
        </w:rPr>
      </w:pPr>
    </w:p>
    <w:p w:rsidR="00383DC4" w:rsidP="00383DC4" w:rsidRDefault="00383DC4" w14:paraId="03E0FD97" w14:textId="77777777">
      <w:pPr>
        <w:rPr>
          <w:rFonts w:ascii="Arial" w:hAnsi="Arial" w:cs="Arial"/>
          <w:sz w:val="24"/>
          <w:szCs w:val="24"/>
        </w:rPr>
      </w:pPr>
    </w:p>
    <w:p w:rsidR="00383DC4" w:rsidP="00383DC4" w:rsidRDefault="00383DC4" w14:paraId="1EEAD6A6" w14:textId="77777777">
      <w:pPr>
        <w:rPr>
          <w:rFonts w:ascii="Arial" w:hAnsi="Arial" w:cs="Arial"/>
          <w:sz w:val="24"/>
          <w:szCs w:val="24"/>
        </w:rPr>
      </w:pPr>
    </w:p>
    <w:p w:rsidR="00383DC4" w:rsidP="00383DC4" w:rsidRDefault="00383DC4" w14:paraId="5D5F07AE" w14:textId="77777777">
      <w:pPr>
        <w:rPr>
          <w:rFonts w:ascii="Arial" w:hAnsi="Arial" w:cs="Arial"/>
          <w:sz w:val="24"/>
          <w:szCs w:val="24"/>
        </w:rPr>
      </w:pPr>
    </w:p>
    <w:p w:rsidR="00383DC4" w:rsidP="00383DC4" w:rsidRDefault="00383DC4" w14:paraId="7019FD0A" w14:textId="77777777">
      <w:pPr>
        <w:rPr>
          <w:rFonts w:ascii="Arial" w:hAnsi="Arial" w:cs="Arial"/>
          <w:sz w:val="24"/>
          <w:szCs w:val="24"/>
        </w:rPr>
      </w:pPr>
    </w:p>
    <w:p w:rsidR="00383DC4" w:rsidP="00383DC4" w:rsidRDefault="00383DC4" w14:paraId="0AC12AD8" w14:textId="77777777">
      <w:pPr>
        <w:rPr>
          <w:rFonts w:ascii="Arial" w:hAnsi="Arial" w:cs="Arial"/>
          <w:sz w:val="24"/>
          <w:szCs w:val="24"/>
        </w:rPr>
      </w:pPr>
    </w:p>
    <w:p w:rsidR="00383DC4" w:rsidP="00383DC4" w:rsidRDefault="00383DC4" w14:paraId="0F495683" w14:textId="77777777">
      <w:pPr>
        <w:rPr>
          <w:rFonts w:ascii="Arial" w:hAnsi="Arial" w:cs="Arial"/>
          <w:sz w:val="24"/>
          <w:szCs w:val="24"/>
        </w:rPr>
      </w:pPr>
    </w:p>
    <w:p w:rsidR="00383DC4" w:rsidP="00383DC4" w:rsidRDefault="00383DC4" w14:paraId="1125A8DC" w14:textId="77777777">
      <w:pPr>
        <w:rPr>
          <w:rFonts w:ascii="Arial" w:hAnsi="Arial" w:cs="Arial"/>
          <w:sz w:val="24"/>
          <w:szCs w:val="24"/>
        </w:rPr>
      </w:pPr>
    </w:p>
    <w:p w:rsidR="00383DC4" w:rsidP="00383DC4" w:rsidRDefault="00383DC4" w14:paraId="5F82ACA5" w14:textId="77777777">
      <w:pPr>
        <w:rPr>
          <w:rFonts w:ascii="Arial" w:hAnsi="Arial" w:cs="Arial"/>
          <w:sz w:val="24"/>
          <w:szCs w:val="24"/>
        </w:rPr>
      </w:pPr>
    </w:p>
    <w:p w:rsidR="00383DC4" w:rsidP="00383DC4" w:rsidRDefault="00383DC4" w14:paraId="58FB5D83" w14:textId="77777777">
      <w:pPr>
        <w:rPr>
          <w:rFonts w:ascii="Arial" w:hAnsi="Arial" w:cs="Arial"/>
          <w:sz w:val="24"/>
          <w:szCs w:val="24"/>
        </w:rPr>
      </w:pPr>
    </w:p>
    <w:p w:rsidR="00383DC4" w:rsidP="00383DC4" w:rsidRDefault="00383DC4" w14:paraId="1F6CDC64" w14:textId="77777777">
      <w:pPr>
        <w:rPr>
          <w:rFonts w:ascii="Arial" w:hAnsi="Arial" w:cs="Arial"/>
          <w:sz w:val="24"/>
          <w:szCs w:val="24"/>
        </w:rPr>
      </w:pPr>
    </w:p>
    <w:p w:rsidR="00383DC4" w:rsidP="00383DC4" w:rsidRDefault="00383DC4" w14:paraId="3F63BC25" w14:textId="77777777">
      <w:pPr>
        <w:rPr>
          <w:rFonts w:ascii="Arial" w:hAnsi="Arial" w:cs="Arial"/>
          <w:sz w:val="24"/>
          <w:szCs w:val="24"/>
        </w:rPr>
      </w:pPr>
    </w:p>
    <w:p w:rsidR="00383DC4" w:rsidP="00383DC4" w:rsidRDefault="00383DC4" w14:paraId="57FE5BE5" w14:textId="77777777">
      <w:pPr>
        <w:rPr>
          <w:rFonts w:ascii="Arial" w:hAnsi="Arial" w:cs="Arial"/>
          <w:sz w:val="24"/>
          <w:szCs w:val="24"/>
        </w:rPr>
      </w:pPr>
    </w:p>
    <w:p w:rsidR="00383DC4" w:rsidP="00383DC4" w:rsidRDefault="00383DC4" w14:paraId="41E70606" w14:textId="77777777">
      <w:pPr>
        <w:rPr>
          <w:rFonts w:ascii="Arial" w:hAnsi="Arial" w:cs="Arial"/>
          <w:sz w:val="24"/>
          <w:szCs w:val="24"/>
        </w:rPr>
      </w:pPr>
    </w:p>
    <w:p w:rsidR="00383DC4" w:rsidP="00383DC4" w:rsidRDefault="00383DC4" w14:paraId="42BCB7B6" w14:textId="77777777">
      <w:pPr>
        <w:rPr>
          <w:rFonts w:ascii="Arial" w:hAnsi="Arial" w:cs="Arial"/>
          <w:sz w:val="24"/>
          <w:szCs w:val="24"/>
        </w:rPr>
      </w:pPr>
    </w:p>
    <w:p w:rsidR="00383DC4" w:rsidP="00383DC4" w:rsidRDefault="00383DC4" w14:paraId="2EF90270" w14:textId="77777777">
      <w:pPr>
        <w:rPr>
          <w:rFonts w:ascii="Arial" w:hAnsi="Arial" w:cs="Arial"/>
          <w:sz w:val="24"/>
          <w:szCs w:val="24"/>
        </w:rPr>
      </w:pPr>
    </w:p>
    <w:p w:rsidR="00383DC4" w:rsidP="00383DC4" w:rsidRDefault="00383DC4" w14:paraId="0DABDE39" w14:textId="77777777">
      <w:pPr>
        <w:rPr>
          <w:rFonts w:ascii="Arial" w:hAnsi="Arial" w:cs="Arial"/>
          <w:sz w:val="24"/>
          <w:szCs w:val="24"/>
        </w:rPr>
      </w:pPr>
    </w:p>
    <w:p w:rsidR="00383DC4" w:rsidP="00383DC4" w:rsidRDefault="00383DC4" w14:paraId="5AA5A76F" w14:textId="77777777">
      <w:pPr>
        <w:rPr>
          <w:rFonts w:ascii="Arial" w:hAnsi="Arial" w:cs="Arial"/>
          <w:sz w:val="24"/>
          <w:szCs w:val="24"/>
        </w:rPr>
      </w:pPr>
    </w:p>
    <w:p w:rsidRPr="00666F66" w:rsidR="00383DC4" w:rsidP="00383DC4" w:rsidRDefault="00383DC4" w14:paraId="03C59D08" w14:textId="201530E8">
      <w:pPr>
        <w:rPr>
          <w:rFonts w:ascii="Arial" w:hAnsi="Arial" w:cs="Arial"/>
          <w:sz w:val="24"/>
          <w:szCs w:val="24"/>
        </w:rPr>
      </w:pPr>
      <w:r w:rsidRPr="00666F66">
        <w:rPr>
          <w:rFonts w:ascii="Arial" w:hAnsi="Arial" w:cs="Arial"/>
          <w:sz w:val="24"/>
          <w:szCs w:val="24"/>
        </w:rPr>
        <w:t>© Crown copyright 2022</w:t>
      </w:r>
    </w:p>
    <w:p w:rsidRPr="00666F66" w:rsidR="00383DC4" w:rsidP="00383DC4" w:rsidRDefault="00383DC4" w14:paraId="4F25F23B" w14:textId="77777777">
      <w:pPr>
        <w:rPr>
          <w:rFonts w:ascii="Arial" w:hAnsi="Arial" w:cs="Arial"/>
          <w:sz w:val="24"/>
          <w:szCs w:val="24"/>
        </w:rPr>
      </w:pPr>
      <w:r w:rsidRPr="00666F66">
        <w:rPr>
          <w:rFonts w:ascii="Arial" w:hAnsi="Arial" w:cs="Arial"/>
          <w:sz w:val="24"/>
          <w:szCs w:val="24"/>
        </w:rPr>
        <w:t>This publication is licensed under the terms of the Open Government Licence v3.0 except where otherwise stated. To view this licence, visit www.nationalarchives.gov.uk/doc/open-governmentlicence/version/3/. Where we have identified any third-party copyright information you will need to obtain permission from the copyright holders concerned.</w:t>
      </w:r>
    </w:p>
    <w:p w:rsidRPr="00666F66" w:rsidR="00383DC4" w:rsidP="00383DC4" w:rsidRDefault="00383DC4" w14:paraId="7DCA8F5B" w14:textId="77777777">
      <w:pPr>
        <w:rPr>
          <w:rFonts w:ascii="Arial" w:hAnsi="Arial" w:cs="Arial"/>
          <w:sz w:val="24"/>
          <w:szCs w:val="24"/>
        </w:rPr>
      </w:pPr>
      <w:r w:rsidRPr="00666F66">
        <w:rPr>
          <w:rFonts w:ascii="Arial" w:hAnsi="Arial" w:cs="Arial"/>
          <w:sz w:val="24"/>
          <w:szCs w:val="24"/>
        </w:rPr>
        <w:t>Contact us if you have any enquiries about this publication, including requests for alternative formats, at: OPSS.enquiries@beis.gov.uk</w:t>
      </w:r>
    </w:p>
    <w:p w:rsidRPr="00666F66" w:rsidR="00383DC4" w:rsidP="00383DC4" w:rsidRDefault="00383DC4" w14:paraId="5EEA92AA" w14:textId="77777777">
      <w:pPr>
        <w:rPr>
          <w:rFonts w:ascii="Arial" w:hAnsi="Arial" w:cs="Arial"/>
          <w:sz w:val="24"/>
          <w:szCs w:val="24"/>
        </w:rPr>
      </w:pPr>
      <w:r w:rsidRPr="00666F66">
        <w:rPr>
          <w:rFonts w:ascii="Arial" w:hAnsi="Arial" w:cs="Arial"/>
          <w:sz w:val="24"/>
          <w:szCs w:val="24"/>
        </w:rPr>
        <w:t>Office for Product Safety and Standards</w:t>
      </w:r>
    </w:p>
    <w:p w:rsidRPr="00666F66" w:rsidR="00383DC4" w:rsidP="00383DC4" w:rsidRDefault="00383DC4" w14:paraId="6809604B" w14:textId="77777777">
      <w:pPr>
        <w:rPr>
          <w:rFonts w:ascii="Arial" w:hAnsi="Arial" w:cs="Arial"/>
          <w:sz w:val="24"/>
          <w:szCs w:val="24"/>
        </w:rPr>
      </w:pPr>
      <w:r w:rsidRPr="00666F66">
        <w:rPr>
          <w:rFonts w:ascii="Arial" w:hAnsi="Arial" w:cs="Arial"/>
          <w:sz w:val="24"/>
          <w:szCs w:val="24"/>
        </w:rPr>
        <w:t>Department for Business, Energy and Industrial Strategy</w:t>
      </w:r>
    </w:p>
    <w:p w:rsidRPr="00E97736" w:rsidR="00383DC4" w:rsidP="00383DC4" w:rsidRDefault="00383DC4" w14:paraId="4AC00399" w14:textId="77777777">
      <w:pPr>
        <w:rPr>
          <w:rFonts w:ascii="Arial" w:hAnsi="Arial" w:cs="Arial"/>
          <w:sz w:val="24"/>
          <w:szCs w:val="24"/>
        </w:rPr>
      </w:pPr>
      <w:r w:rsidRPr="00666F66">
        <w:rPr>
          <w:rFonts w:ascii="Arial" w:hAnsi="Arial" w:cs="Arial"/>
          <w:sz w:val="24"/>
          <w:szCs w:val="24"/>
        </w:rPr>
        <w:t>4th Floor, Cannon House, 18 The Priory Queensway, Birmingham B4 6BS https://www.gov.uk/government/organisations/office-for-product-safety-and-standards</w:t>
      </w:r>
    </w:p>
    <w:p w:rsidRPr="004458CB" w:rsidR="00E0695D" w:rsidRDefault="00E0695D" w14:paraId="64C66B5D" w14:textId="77777777"/>
    <w:sectPr w:rsidRPr="004458CB" w:rsidR="00E0695D">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CC7" w:rsidP="00AD2D23" w:rsidRDefault="00610CC7" w14:paraId="7408D82D" w14:textId="77777777">
      <w:pPr>
        <w:spacing w:after="0" w:line="240" w:lineRule="auto"/>
      </w:pPr>
      <w:r>
        <w:separator/>
      </w:r>
    </w:p>
  </w:endnote>
  <w:endnote w:type="continuationSeparator" w:id="0">
    <w:p w:rsidR="00610CC7" w:rsidP="00AD2D23" w:rsidRDefault="00610CC7" w14:paraId="27A12B5B" w14:textId="77777777">
      <w:pPr>
        <w:spacing w:after="0" w:line="240" w:lineRule="auto"/>
      </w:pPr>
      <w:r>
        <w:continuationSeparator/>
      </w:r>
    </w:p>
  </w:endnote>
  <w:endnote w:type="continuationNotice" w:id="1">
    <w:p w:rsidR="008F7CAD" w:rsidRDefault="008F7CAD" w14:paraId="0C3BF4E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CC7" w:rsidP="00AD2D23" w:rsidRDefault="00610CC7" w14:paraId="712D41ED" w14:textId="77777777">
      <w:pPr>
        <w:spacing w:after="0" w:line="240" w:lineRule="auto"/>
      </w:pPr>
      <w:r>
        <w:separator/>
      </w:r>
    </w:p>
  </w:footnote>
  <w:footnote w:type="continuationSeparator" w:id="0">
    <w:p w:rsidR="00610CC7" w:rsidP="00AD2D23" w:rsidRDefault="00610CC7" w14:paraId="73681DA2" w14:textId="77777777">
      <w:pPr>
        <w:spacing w:after="0" w:line="240" w:lineRule="auto"/>
      </w:pPr>
      <w:r>
        <w:continuationSeparator/>
      </w:r>
    </w:p>
  </w:footnote>
  <w:footnote w:type="continuationNotice" w:id="1">
    <w:p w:rsidR="008F7CAD" w:rsidRDefault="008F7CAD" w14:paraId="19016C3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95381"/>
    <w:multiLevelType w:val="hybridMultilevel"/>
    <w:tmpl w:val="8FA084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2528751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23"/>
    <w:rsid w:val="000261B1"/>
    <w:rsid w:val="00087728"/>
    <w:rsid w:val="000D490D"/>
    <w:rsid w:val="00143C87"/>
    <w:rsid w:val="00194971"/>
    <w:rsid w:val="001B5935"/>
    <w:rsid w:val="001C5453"/>
    <w:rsid w:val="001E0706"/>
    <w:rsid w:val="001E5016"/>
    <w:rsid w:val="002212FD"/>
    <w:rsid w:val="00260CDF"/>
    <w:rsid w:val="00383DC4"/>
    <w:rsid w:val="003C2F06"/>
    <w:rsid w:val="004301F2"/>
    <w:rsid w:val="004458CB"/>
    <w:rsid w:val="00480AD3"/>
    <w:rsid w:val="004A251F"/>
    <w:rsid w:val="004E0B0D"/>
    <w:rsid w:val="005071D7"/>
    <w:rsid w:val="0052650E"/>
    <w:rsid w:val="00544B3A"/>
    <w:rsid w:val="00573A3E"/>
    <w:rsid w:val="005F27AE"/>
    <w:rsid w:val="00603C15"/>
    <w:rsid w:val="00610CC7"/>
    <w:rsid w:val="00617D6C"/>
    <w:rsid w:val="00651456"/>
    <w:rsid w:val="00652895"/>
    <w:rsid w:val="00657FAB"/>
    <w:rsid w:val="00675793"/>
    <w:rsid w:val="006A1197"/>
    <w:rsid w:val="00711547"/>
    <w:rsid w:val="00720EA3"/>
    <w:rsid w:val="00733317"/>
    <w:rsid w:val="007518B1"/>
    <w:rsid w:val="0075351C"/>
    <w:rsid w:val="00756CC7"/>
    <w:rsid w:val="00793E0B"/>
    <w:rsid w:val="007B6075"/>
    <w:rsid w:val="007D15FA"/>
    <w:rsid w:val="007D67FE"/>
    <w:rsid w:val="007E01B8"/>
    <w:rsid w:val="008012E1"/>
    <w:rsid w:val="00872A12"/>
    <w:rsid w:val="008F6AAA"/>
    <w:rsid w:val="008F7CAD"/>
    <w:rsid w:val="00914A4F"/>
    <w:rsid w:val="00923FDD"/>
    <w:rsid w:val="00927B25"/>
    <w:rsid w:val="009557E9"/>
    <w:rsid w:val="0097056D"/>
    <w:rsid w:val="009A658A"/>
    <w:rsid w:val="009C2C0A"/>
    <w:rsid w:val="009D1119"/>
    <w:rsid w:val="00A0771E"/>
    <w:rsid w:val="00A136A6"/>
    <w:rsid w:val="00A34998"/>
    <w:rsid w:val="00A427AB"/>
    <w:rsid w:val="00A4609A"/>
    <w:rsid w:val="00A73911"/>
    <w:rsid w:val="00A759D0"/>
    <w:rsid w:val="00A9015C"/>
    <w:rsid w:val="00AB54C8"/>
    <w:rsid w:val="00AD2D23"/>
    <w:rsid w:val="00AE3D89"/>
    <w:rsid w:val="00AF0717"/>
    <w:rsid w:val="00B75E76"/>
    <w:rsid w:val="00B84C9D"/>
    <w:rsid w:val="00BA09C8"/>
    <w:rsid w:val="00BF3674"/>
    <w:rsid w:val="00C118B8"/>
    <w:rsid w:val="00C11A7B"/>
    <w:rsid w:val="00C70CC1"/>
    <w:rsid w:val="00CC30DD"/>
    <w:rsid w:val="00CF1589"/>
    <w:rsid w:val="00CF1A9F"/>
    <w:rsid w:val="00D159A5"/>
    <w:rsid w:val="00D21A01"/>
    <w:rsid w:val="00D50272"/>
    <w:rsid w:val="00D606BE"/>
    <w:rsid w:val="00D96CA1"/>
    <w:rsid w:val="00DA2CD9"/>
    <w:rsid w:val="00DA6800"/>
    <w:rsid w:val="00DB3B38"/>
    <w:rsid w:val="00DB711E"/>
    <w:rsid w:val="00E04653"/>
    <w:rsid w:val="00E0695D"/>
    <w:rsid w:val="00E30BF3"/>
    <w:rsid w:val="00E521DF"/>
    <w:rsid w:val="00E54E2C"/>
    <w:rsid w:val="00E671E6"/>
    <w:rsid w:val="00E92098"/>
    <w:rsid w:val="00EA26B8"/>
    <w:rsid w:val="00ED0174"/>
    <w:rsid w:val="00F51761"/>
    <w:rsid w:val="00FA1D49"/>
    <w:rsid w:val="00FD71D9"/>
    <w:rsid w:val="00FF7048"/>
    <w:rsid w:val="05E9FEB9"/>
    <w:rsid w:val="061D67D9"/>
    <w:rsid w:val="12446528"/>
    <w:rsid w:val="12A18350"/>
    <w:rsid w:val="1BAEC5B4"/>
    <w:rsid w:val="1BB5F3B5"/>
    <w:rsid w:val="2E7803FB"/>
    <w:rsid w:val="2F26A233"/>
    <w:rsid w:val="33A51B41"/>
    <w:rsid w:val="3DC41059"/>
    <w:rsid w:val="41CDB60D"/>
    <w:rsid w:val="447DFAEF"/>
    <w:rsid w:val="44CC7F55"/>
    <w:rsid w:val="46684FB6"/>
    <w:rsid w:val="565171DA"/>
    <w:rsid w:val="57296778"/>
    <w:rsid w:val="634BBBB1"/>
    <w:rsid w:val="65FCFB65"/>
    <w:rsid w:val="690102E4"/>
    <w:rsid w:val="7367172A"/>
    <w:rsid w:val="73C7DC84"/>
    <w:rsid w:val="7898C7BA"/>
    <w:rsid w:val="7BC12AE8"/>
    <w:rsid w:val="7DB286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2603F"/>
  <w15:chartTrackingRefBased/>
  <w15:docId w15:val="{99E60F40-0EEC-4541-8E35-AE5BC353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0465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119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30BF3"/>
    <w:rPr>
      <w:color w:val="0563C1" w:themeColor="hyperlink"/>
      <w:u w:val="single"/>
    </w:rPr>
  </w:style>
  <w:style w:type="character" w:styleId="UnresolvedMention">
    <w:name w:val="Unresolved Mention"/>
    <w:basedOn w:val="DefaultParagraphFont"/>
    <w:uiPriority w:val="99"/>
    <w:unhideWhenUsed/>
    <w:rsid w:val="00E30BF3"/>
    <w:rPr>
      <w:color w:val="605E5C"/>
      <w:shd w:val="clear" w:color="auto" w:fill="E1DFDD"/>
    </w:rPr>
  </w:style>
  <w:style w:type="character" w:styleId="CommentReference">
    <w:name w:val="annotation reference"/>
    <w:basedOn w:val="DefaultParagraphFont"/>
    <w:uiPriority w:val="99"/>
    <w:semiHidden/>
    <w:unhideWhenUsed/>
    <w:rsid w:val="00BA09C8"/>
    <w:rPr>
      <w:sz w:val="16"/>
      <w:szCs w:val="16"/>
    </w:rPr>
  </w:style>
  <w:style w:type="paragraph" w:styleId="CommentText">
    <w:name w:val="annotation text"/>
    <w:basedOn w:val="Normal"/>
    <w:link w:val="CommentTextChar"/>
    <w:uiPriority w:val="99"/>
    <w:unhideWhenUsed/>
    <w:rsid w:val="00BA09C8"/>
    <w:pPr>
      <w:spacing w:line="240" w:lineRule="auto"/>
    </w:pPr>
    <w:rPr>
      <w:sz w:val="20"/>
      <w:szCs w:val="20"/>
    </w:rPr>
  </w:style>
  <w:style w:type="character" w:styleId="CommentTextChar" w:customStyle="1">
    <w:name w:val="Comment Text Char"/>
    <w:basedOn w:val="DefaultParagraphFont"/>
    <w:link w:val="CommentText"/>
    <w:uiPriority w:val="99"/>
    <w:rsid w:val="00BA09C8"/>
    <w:rPr>
      <w:sz w:val="20"/>
      <w:szCs w:val="20"/>
    </w:rPr>
  </w:style>
  <w:style w:type="paragraph" w:styleId="CommentSubject">
    <w:name w:val="annotation subject"/>
    <w:basedOn w:val="CommentText"/>
    <w:next w:val="CommentText"/>
    <w:link w:val="CommentSubjectChar"/>
    <w:uiPriority w:val="99"/>
    <w:semiHidden/>
    <w:unhideWhenUsed/>
    <w:rsid w:val="00BA09C8"/>
    <w:rPr>
      <w:b/>
      <w:bCs/>
    </w:rPr>
  </w:style>
  <w:style w:type="character" w:styleId="CommentSubjectChar" w:customStyle="1">
    <w:name w:val="Comment Subject Char"/>
    <w:basedOn w:val="CommentTextChar"/>
    <w:link w:val="CommentSubject"/>
    <w:uiPriority w:val="99"/>
    <w:semiHidden/>
    <w:rsid w:val="00BA09C8"/>
    <w:rPr>
      <w:b/>
      <w:bCs/>
      <w:sz w:val="20"/>
      <w:szCs w:val="20"/>
    </w:rPr>
  </w:style>
  <w:style w:type="character" w:styleId="Mention">
    <w:name w:val="Mention"/>
    <w:basedOn w:val="DefaultParagraphFont"/>
    <w:uiPriority w:val="99"/>
    <w:unhideWhenUsed/>
    <w:rsid w:val="00BA09C8"/>
    <w:rPr>
      <w:color w:val="2B579A"/>
      <w:shd w:val="clear" w:color="auto" w:fill="E1DFDD"/>
    </w:rPr>
  </w:style>
  <w:style w:type="paragraph" w:styleId="Header">
    <w:name w:val="header"/>
    <w:basedOn w:val="Normal"/>
    <w:link w:val="HeaderChar"/>
    <w:uiPriority w:val="99"/>
    <w:semiHidden/>
    <w:unhideWhenUsed/>
    <w:rsid w:val="00EA26B8"/>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8F7CAD"/>
  </w:style>
  <w:style w:type="paragraph" w:styleId="Footer">
    <w:name w:val="footer"/>
    <w:basedOn w:val="Normal"/>
    <w:link w:val="FooterChar"/>
    <w:uiPriority w:val="99"/>
    <w:semiHidden/>
    <w:unhideWhenUsed/>
    <w:rsid w:val="00EA26B8"/>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8F7CAD"/>
  </w:style>
  <w:style w:type="character" w:styleId="Heading1Char" w:customStyle="1">
    <w:name w:val="Heading 1 Char"/>
    <w:basedOn w:val="DefaultParagraphFont"/>
    <w:link w:val="Heading1"/>
    <w:uiPriority w:val="9"/>
    <w:rsid w:val="00E04653"/>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6A1197"/>
    <w:rPr>
      <w:rFonts w:asciiTheme="majorHAnsi" w:hAnsiTheme="majorHAnsi" w:eastAsiaTheme="majorEastAsia" w:cstheme="majorBidi"/>
      <w:color w:val="2F5496" w:themeColor="accent1" w:themeShade="BF"/>
      <w:sz w:val="26"/>
      <w:szCs w:val="26"/>
    </w:rPr>
  </w:style>
  <w:style w:type="paragraph" w:styleId="Date">
    <w:name w:val="Date"/>
    <w:next w:val="BodyText"/>
    <w:link w:val="DateChar"/>
    <w:uiPriority w:val="99"/>
    <w:semiHidden/>
    <w:rsid w:val="00A759D0"/>
    <w:pPr>
      <w:spacing w:after="240" w:line="240" w:lineRule="auto"/>
    </w:pPr>
    <w:rPr>
      <w:rFonts w:ascii="Arial" w:hAnsi="Arial"/>
      <w:sz w:val="28"/>
      <w:szCs w:val="28"/>
    </w:rPr>
  </w:style>
  <w:style w:type="character" w:styleId="DateChar" w:customStyle="1">
    <w:name w:val="Date Char"/>
    <w:basedOn w:val="DefaultParagraphFont"/>
    <w:link w:val="Date"/>
    <w:uiPriority w:val="99"/>
    <w:semiHidden/>
    <w:rsid w:val="00A759D0"/>
    <w:rPr>
      <w:rFonts w:ascii="Arial" w:hAnsi="Arial"/>
      <w:sz w:val="28"/>
      <w:szCs w:val="28"/>
    </w:rPr>
  </w:style>
  <w:style w:type="paragraph" w:styleId="BodyText">
    <w:name w:val="Body Text"/>
    <w:basedOn w:val="Normal"/>
    <w:link w:val="BodyTextChar"/>
    <w:uiPriority w:val="99"/>
    <w:semiHidden/>
    <w:unhideWhenUsed/>
    <w:rsid w:val="00A759D0"/>
    <w:pPr>
      <w:spacing w:after="120"/>
    </w:pPr>
  </w:style>
  <w:style w:type="character" w:styleId="BodyTextChar" w:customStyle="1">
    <w:name w:val="Body Text Char"/>
    <w:basedOn w:val="DefaultParagraphFont"/>
    <w:link w:val="BodyText"/>
    <w:uiPriority w:val="99"/>
    <w:semiHidden/>
    <w:rsid w:val="00A759D0"/>
  </w:style>
  <w:style w:type="paragraph" w:styleId="ListParagraph">
    <w:name w:val="List Paragraph"/>
    <w:basedOn w:val="Normal"/>
    <w:uiPriority w:val="34"/>
    <w:qFormat/>
    <w:rsid w:val="008F6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369">
      <w:bodyDiv w:val="1"/>
      <w:marLeft w:val="0"/>
      <w:marRight w:val="0"/>
      <w:marTop w:val="0"/>
      <w:marBottom w:val="0"/>
      <w:divBdr>
        <w:top w:val="none" w:sz="0" w:space="0" w:color="auto"/>
        <w:left w:val="none" w:sz="0" w:space="0" w:color="auto"/>
        <w:bottom w:val="none" w:sz="0" w:space="0" w:color="auto"/>
        <w:right w:val="none" w:sz="0" w:space="0" w:color="auto"/>
      </w:divBdr>
    </w:div>
    <w:div w:id="841622504">
      <w:bodyDiv w:val="1"/>
      <w:marLeft w:val="0"/>
      <w:marRight w:val="0"/>
      <w:marTop w:val="0"/>
      <w:marBottom w:val="0"/>
      <w:divBdr>
        <w:top w:val="none" w:sz="0" w:space="0" w:color="auto"/>
        <w:left w:val="none" w:sz="0" w:space="0" w:color="auto"/>
        <w:bottom w:val="none" w:sz="0" w:space="0" w:color="auto"/>
        <w:right w:val="none" w:sz="0" w:space="0" w:color="auto"/>
      </w:divBdr>
    </w:div>
    <w:div w:id="12847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uidance/apprenticeship-funding-rules#the-latest-rules-2021-to-2022" TargetMode="External" Id="rId17" /><Relationship Type="http://schemas.openxmlformats.org/officeDocument/2006/relationships/customXml" Target="../customXml/item2.xml" Id="rId2" /><Relationship Type="http://schemas.openxmlformats.org/officeDocument/2006/relationships/hyperlink" Target="https://www.instituteforapprenticeships.org/apprenticeship-standards/regulatory-compliance-officer-v1-0"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yperlink" Target="https://opss-careers.co.uk/apply-for-a-regulatory-compliance-officer-apprenticeship-with-opss" TargetMode="External" Id="Rc7e362f92d6848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LegacyData xmlns="aaacb922-5235-4a66-b188-303b9b46fbd7" xsi:nil="true"/>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Market Frameworks</TermName>
          <TermId xmlns="http://schemas.microsoft.com/office/infopath/2007/PartnerControls">db361646-3d9a-4f54-8678-364f608b5aeb</TermId>
        </TermInfo>
      </Terms>
    </m817f42addf14c9a838da36e78800043>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Office for Product Safety and Standards</TermName>
          <TermId xmlns="http://schemas.microsoft.com/office/infopath/2007/PartnerControls">271773a7-7959-47a5-bcd7-be37cf870bbb</TermId>
        </TermInfo>
      </Terms>
    </h573c97cf80c4aa6b446c5363dc3ac94>
    <TaxCatchAll xmlns="72aa5a21-5ffa-4fb7-83a7-751c6f67faf2">
      <Value>3</Value>
      <Value>2</Value>
      <Value>1</Value>
    </TaxCatchAll>
    <_dlc_DocId xmlns="72aa5a21-5ffa-4fb7-83a7-751c6f67faf2">XATKUW4C6ZFC-1821333499-2211981</_dlc_DocId>
    <_dlc_DocIdUrl xmlns="72aa5a21-5ffa-4fb7-83a7-751c6f67faf2">
      <Url>https://beisgov.sharepoint.com/sites/OPSSEPE-OS/_layouts/15/DocIdRedir.aspx?ID=XATKUW4C6ZFC-1821333499-2211981</Url>
      <Description>XATKUW4C6ZFC-1821333499-2211981</Description>
    </_dlc_DocIdUrl>
    <SharedWithUsers xmlns="72aa5a21-5ffa-4fb7-83a7-751c6f67faf2">
      <UserInfo>
        <DisplayName>Lewis, Emma (Human Resources)</DisplayName>
        <AccountId>50</AccountId>
        <AccountType/>
      </UserInfo>
      <UserInfo>
        <DisplayName>Rogers, Rachel (BEIS)</DisplayName>
        <AccountId>51</AccountId>
        <AccountType/>
      </UserInfo>
      <UserInfo>
        <DisplayName>Stafford, Laura (Office for Product Safety and Standards)</DisplayName>
        <AccountId>52</AccountId>
        <AccountType/>
      </UserInfo>
      <UserInfo>
        <DisplayName>Prajapati, Heena (Office for Product Safety and Standards)</DisplayName>
        <AccountId>13</AccountId>
        <AccountType/>
      </UserInfo>
      <UserInfo>
        <DisplayName>North, Caroline (BEIS)</DisplayName>
        <AccountId>17</AccountId>
        <AccountType/>
      </UserInfo>
      <UserInfo>
        <DisplayName>Fidler, Callum (Office for Product Safety and Standards)</DisplayName>
        <AccountId>55</AccountId>
        <AccountType/>
      </UserInfo>
    </SharedWithUsers>
    <lcf76f155ced4ddcb4097134ff3c332f xmlns="5a9df392-8a39-4886-b72a-23d04cefcb41">
      <Terms xmlns="http://schemas.microsoft.com/office/infopath/2007/PartnerControls"/>
    </lcf76f155ced4ddcb4097134ff3c332f>
    <Hide xmlns="5a9df392-8a39-4886-b72a-23d04cefcb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B5A75DCAB6598F46A8F8B141BDCDDE41" ma:contentTypeVersion="21" ma:contentTypeDescription="Create a new document." ma:contentTypeScope="" ma:versionID="0c0dd14a028f9e37a09b43cff55d3e65">
  <xsd:schema xmlns:xsd="http://www.w3.org/2001/XMLSchema" xmlns:xs="http://www.w3.org/2001/XMLSchema" xmlns:p="http://schemas.microsoft.com/office/2006/metadata/properties" xmlns:ns2="0f9fa326-da26-4ea8-b6a9-645e8136fe1d" xmlns:ns3="72aa5a21-5ffa-4fb7-83a7-751c6f67faf2" xmlns:ns4="aaacb922-5235-4a66-b188-303b9b46fbd7" xmlns:ns5="5a9df392-8a39-4886-b72a-23d04cefcb41" targetNamespace="http://schemas.microsoft.com/office/2006/metadata/properties" ma:root="true" ma:fieldsID="ae094fd437686270941e67318c01bcc1" ns2:_="" ns3:_="" ns4:_="" ns5:_="">
    <xsd:import namespace="0f9fa326-da26-4ea8-b6a9-645e8136fe1d"/>
    <xsd:import namespace="72aa5a21-5ffa-4fb7-83a7-751c6f67faf2"/>
    <xsd:import namespace="aaacb922-5235-4a66-b188-303b9b46fbd7"/>
    <xsd:import namespace="5a9df392-8a39-4886-b72a-23d04cefcb41"/>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LengthInSeconds" minOccurs="0"/>
                <xsd:element ref="ns5:MediaServiceGenerationTime" minOccurs="0"/>
                <xsd:element ref="ns5:MediaServiceEventHashCode" minOccurs="0"/>
                <xsd:element ref="ns5:lcf76f155ced4ddcb4097134ff3c332f" minOccurs="0"/>
                <xsd:element ref="ns5:MediaServiceOCR" minOccurs="0"/>
                <xsd:element ref="ns5:MediaServiceLocation" minOccurs="0"/>
                <xsd:element ref="ns3:SharedWithUsers" minOccurs="0"/>
                <xsd:element ref="ns3:SharedWithDetails" minOccurs="0"/>
                <xsd:element ref="ns5: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Market Frameworks|db361646-3d9a-4f54-8678-364f608b5ae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Office for Product Safety and Standards|271773a7-7959-47a5-bcd7-be37cf870bbb"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aa5a21-5ffa-4fb7-83a7-751c6f67faf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dc97877-4389-4d4f-b372-4522c1848672}" ma:internalName="TaxCatchAll" ma:showField="CatchAllData" ma:web="72aa5a21-5ffa-4fb7-83a7-751c6f67faf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c97877-4389-4d4f-b372-4522c1848672}" ma:internalName="TaxCatchAllLabel" ma:readOnly="true" ma:showField="CatchAllDataLabel" ma:web="72aa5a21-5ffa-4fb7-83a7-751c6f67faf2">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9df392-8a39-4886-b72a-23d04cefcb4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Hide" ma:index="34" nillable="true" ma:displayName="Hide" ma:format="Dropdown" ma:internalName="Hi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814E6-7703-4A5D-B940-F9F1BCE35B5A}">
  <ds:schemaRefs>
    <ds:schemaRef ds:uri="http://schemas.microsoft.com/sharepoint/v3/contenttype/forms"/>
  </ds:schemaRefs>
</ds:datastoreItem>
</file>

<file path=customXml/itemProps2.xml><?xml version="1.0" encoding="utf-8"?>
<ds:datastoreItem xmlns:ds="http://schemas.openxmlformats.org/officeDocument/2006/customXml" ds:itemID="{420945DC-3960-494F-9D20-900D40C0B591}">
  <ds:schemaRefs>
    <ds:schemaRef ds:uri="http://schemas.microsoft.com/sharepoint/events"/>
  </ds:schemaRefs>
</ds:datastoreItem>
</file>

<file path=customXml/itemProps3.xml><?xml version="1.0" encoding="utf-8"?>
<ds:datastoreItem xmlns:ds="http://schemas.openxmlformats.org/officeDocument/2006/customXml" ds:itemID="{D6ACEB31-BCD5-4E24-B2ED-7A3E51B48241}">
  <ds:schemaRefs>
    <ds:schemaRef ds:uri="http://purl.org/dc/elements/1.1/"/>
    <ds:schemaRef ds:uri="http://schemas.microsoft.com/office/2006/metadata/properties"/>
    <ds:schemaRef ds:uri="http://purl.org/dc/terms/"/>
    <ds:schemaRef ds:uri="0f9fa326-da26-4ea8-b6a9-645e8136fe1d"/>
    <ds:schemaRef ds:uri="http://schemas.microsoft.com/office/infopath/2007/PartnerControls"/>
    <ds:schemaRef ds:uri="http://schemas.microsoft.com/office/2006/documentManagement/types"/>
    <ds:schemaRef ds:uri="72aa5a21-5ffa-4fb7-83a7-751c6f67faf2"/>
    <ds:schemaRef ds:uri="http://schemas.openxmlformats.org/package/2006/metadata/core-properties"/>
    <ds:schemaRef ds:uri="5a9df392-8a39-4886-b72a-23d04cefcb41"/>
    <ds:schemaRef ds:uri="aaacb922-5235-4a66-b188-303b9b46fbd7"/>
    <ds:schemaRef ds:uri="http://www.w3.org/XML/1998/namespace"/>
    <ds:schemaRef ds:uri="http://purl.org/dc/dcmitype/"/>
  </ds:schemaRefs>
</ds:datastoreItem>
</file>

<file path=customXml/itemProps4.xml><?xml version="1.0" encoding="utf-8"?>
<ds:datastoreItem xmlns:ds="http://schemas.openxmlformats.org/officeDocument/2006/customXml" ds:itemID="{738392EA-61EF-4A94-A50F-D6D9CE5065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Victoria (Office for Product Safety and Standards)</dc:creator>
  <cp:keywords/>
  <dc:description/>
  <cp:lastModifiedBy>Byford, Kate (Market Frameworks - OPSS)</cp:lastModifiedBy>
  <cp:revision>33</cp:revision>
  <dcterms:created xsi:type="dcterms:W3CDTF">2022-08-17T13:39:00Z</dcterms:created>
  <dcterms:modified xsi:type="dcterms:W3CDTF">2022-10-28T10:56:15Z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2021-01-15T11:04:44Z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e5fc097f-0624-4990-9ac8-d4e1a39f619d</vt:lpwstr>
  </property>
  <property fmtid="{D5CDD505-2E9C-101B-9397-08002B2CF9AE}" pid="8" name="MSIP_Label_ba62f585-b40f-4ab9-bafe-39150f03d124_ContentBits">
    <vt:lpwstr>0</vt:lpwstr>
  </property>
  <property fmtid="{D5CDD505-2E9C-101B-9397-08002B2CF9AE}" pid="9" name="ContentTypeId">
    <vt:lpwstr>0x0101004691A8DE0991884F8E90AD6474FC73730100B5A75DCAB6598F46A8F8B141BDCDDE41</vt:lpwstr>
  </property>
  <property fmtid="{D5CDD505-2E9C-101B-9397-08002B2CF9AE}" pid="10" name="KIM_Activity">
    <vt:lpwstr>2;#Office for Product Safety and Standards|271773a7-7959-47a5-bcd7-be37cf870bbb</vt:lpwstr>
  </property>
  <property fmtid="{D5CDD505-2E9C-101B-9397-08002B2CF9AE}" pid="11" name="KIM_Function">
    <vt:lpwstr>1;#Market Frameworks|db361646-3d9a-4f54-8678-364f608b5aeb</vt:lpwstr>
  </property>
  <property fmtid="{D5CDD505-2E9C-101B-9397-08002B2CF9AE}" pid="12" name="KIM_GovernmentBody">
    <vt:lpwstr>3;#BEIS|b386cac2-c28c-4db4-8fca-43733d0e74ef</vt:lpwstr>
  </property>
  <property fmtid="{D5CDD505-2E9C-101B-9397-08002B2CF9AE}" pid="13" name="_dlc_DocIdItemGuid">
    <vt:lpwstr>5f2f7ae4-e050-4abc-8c98-588df37daa6e</vt:lpwstr>
  </property>
  <property fmtid="{D5CDD505-2E9C-101B-9397-08002B2CF9AE}" pid="14" name="MediaServiceImageTags">
    <vt:lpwstr/>
  </property>
</Properties>
</file>